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60"/>
        <w:gridCol w:w="1080"/>
        <w:gridCol w:w="6660"/>
      </w:tblGrid>
      <w:tr w:rsidR="003A3BB9" w:rsidRPr="0011094F" w:rsidTr="003A3BB9">
        <w:trPr>
          <w:cantSplit/>
          <w:trHeight w:val="496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B9" w:rsidRPr="0011094F" w:rsidRDefault="003A3BB9" w:rsidP="003A3BB9">
            <w:pPr>
              <w:ind w:rightChars="85" w:right="204"/>
              <w:jc w:val="distribute"/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 w:rsidRPr="0083535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proofErr w:type="gramStart"/>
            <w:r w:rsidRPr="00835352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Pr="00835352">
              <w:rPr>
                <w:rFonts w:ascii="標楷體" w:eastAsia="標楷體" w:hAnsi="標楷體" w:hint="eastAsia"/>
                <w:b/>
                <w:sz w:val="32"/>
                <w:szCs w:val="32"/>
              </w:rPr>
              <w:t>中市議會</w:t>
            </w:r>
            <w:r w:rsidR="00C4402A" w:rsidRPr="00835352">
              <w:rPr>
                <w:rFonts w:ascii="標楷體" w:eastAsia="標楷體" w:hAnsi="標楷體" w:hint="eastAsia"/>
                <w:b/>
                <w:sz w:val="32"/>
                <w:szCs w:val="32"/>
              </w:rPr>
              <w:t>會計憑證</w:t>
            </w:r>
            <w:r w:rsidRPr="00835352">
              <w:rPr>
                <w:rFonts w:ascii="標楷體" w:eastAsia="標楷體" w:hAnsi="標楷體" w:hint="eastAsia"/>
                <w:b/>
                <w:sz w:val="32"/>
                <w:szCs w:val="32"/>
              </w:rPr>
              <w:t>調案申請單</w:t>
            </w:r>
            <w:r w:rsidRPr="00835352">
              <w:rPr>
                <w:rFonts w:ascii="標楷體" w:eastAsia="標楷體" w:hAnsi="標楷體" w:hint="eastAsia"/>
                <w:b/>
                <w:sz w:val="32"/>
              </w:rPr>
              <w:t xml:space="preserve">  </w:t>
            </w:r>
            <w:r w:rsidRPr="0011094F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11094F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3A3BB9" w:rsidRPr="0011094F" w:rsidTr="00A63409">
        <w:trPr>
          <w:cantSplit/>
          <w:trHeight w:val="980"/>
          <w:jc w:val="center"/>
        </w:trPr>
        <w:tc>
          <w:tcPr>
            <w:tcW w:w="3240" w:type="dxa"/>
            <w:gridSpan w:val="2"/>
          </w:tcPr>
          <w:p w:rsidR="003A3BB9" w:rsidRPr="0011094F" w:rsidRDefault="003A3BB9" w:rsidP="0094566F">
            <w:pPr>
              <w:ind w:left="330" w:rightChars="126" w:right="302" w:hanging="330"/>
              <w:jc w:val="distribute"/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28"/>
              </w:rPr>
              <w:t xml:space="preserve"> 調案事由</w:t>
            </w:r>
          </w:p>
        </w:tc>
        <w:tc>
          <w:tcPr>
            <w:tcW w:w="6660" w:type="dxa"/>
            <w:tcBorders>
              <w:right w:val="single" w:sz="4" w:space="0" w:color="auto"/>
            </w:tcBorders>
          </w:tcPr>
          <w:p w:rsidR="003A3BB9" w:rsidRPr="0011094F" w:rsidRDefault="003A3BB9" w:rsidP="0094566F">
            <w:pPr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3A3BB9" w:rsidRPr="0011094F" w:rsidTr="003A3BB9">
        <w:trPr>
          <w:cantSplit/>
          <w:trHeight w:val="671"/>
          <w:jc w:val="center"/>
        </w:trPr>
        <w:tc>
          <w:tcPr>
            <w:tcW w:w="3240" w:type="dxa"/>
            <w:gridSpan w:val="2"/>
          </w:tcPr>
          <w:p w:rsidR="003A3BB9" w:rsidRPr="0011094F" w:rsidRDefault="003A3BB9" w:rsidP="0094566F">
            <w:pPr>
              <w:ind w:rightChars="126" w:right="302"/>
              <w:jc w:val="distribute"/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28"/>
              </w:rPr>
              <w:t xml:space="preserve"> 調案日期</w:t>
            </w:r>
          </w:p>
        </w:tc>
        <w:tc>
          <w:tcPr>
            <w:tcW w:w="6660" w:type="dxa"/>
          </w:tcPr>
          <w:p w:rsidR="003A3BB9" w:rsidRPr="0011094F" w:rsidRDefault="003A3BB9" w:rsidP="0094566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A3BB9" w:rsidRPr="0011094F" w:rsidTr="007D344C">
        <w:trPr>
          <w:cantSplit/>
          <w:trHeight w:val="1796"/>
          <w:jc w:val="center"/>
        </w:trPr>
        <w:tc>
          <w:tcPr>
            <w:tcW w:w="2160" w:type="dxa"/>
            <w:vAlign w:val="center"/>
          </w:tcPr>
          <w:p w:rsidR="003A3BB9" w:rsidRPr="0011094F" w:rsidRDefault="00EE4866" w:rsidP="007B11C6">
            <w:pPr>
              <w:pStyle w:val="a3"/>
              <w:jc w:val="left"/>
              <w:rPr>
                <w:rFonts w:ascii="標楷體" w:hAnsi="標楷體"/>
                <w:szCs w:val="28"/>
              </w:rPr>
            </w:pPr>
            <w:r w:rsidRPr="00EE4866">
              <w:rPr>
                <w:rFonts w:ascii="標楷體" w:hAnsi="標楷體" w:hint="eastAsia"/>
                <w:kern w:val="0"/>
                <w:sz w:val="32"/>
              </w:rPr>
              <w:t>注</w:t>
            </w:r>
            <w:r w:rsidR="007B11C6">
              <w:rPr>
                <w:rFonts w:ascii="標楷體" w:hAnsi="標楷體" w:hint="eastAsia"/>
                <w:kern w:val="0"/>
                <w:sz w:val="32"/>
              </w:rPr>
              <w:t xml:space="preserve"> </w:t>
            </w:r>
            <w:r>
              <w:rPr>
                <w:rFonts w:ascii="標楷體" w:hAnsi="標楷體" w:hint="eastAsia"/>
                <w:kern w:val="0"/>
                <w:sz w:val="32"/>
              </w:rPr>
              <w:t xml:space="preserve"> </w:t>
            </w:r>
            <w:r w:rsidRPr="00EE4866">
              <w:rPr>
                <w:rFonts w:ascii="標楷體" w:hAnsi="標楷體" w:hint="eastAsia"/>
                <w:kern w:val="0"/>
                <w:sz w:val="32"/>
              </w:rPr>
              <w:t>意</w:t>
            </w:r>
            <w:r>
              <w:rPr>
                <w:rFonts w:ascii="標楷體" w:hAnsi="標楷體" w:hint="eastAsia"/>
                <w:kern w:val="0"/>
                <w:sz w:val="32"/>
              </w:rPr>
              <w:t xml:space="preserve"> </w:t>
            </w:r>
            <w:r w:rsidR="007B11C6">
              <w:rPr>
                <w:rFonts w:ascii="標楷體" w:hAnsi="標楷體" w:hint="eastAsia"/>
                <w:kern w:val="0"/>
                <w:sz w:val="32"/>
              </w:rPr>
              <w:t xml:space="preserve"> </w:t>
            </w:r>
            <w:r w:rsidRPr="00EE4866">
              <w:rPr>
                <w:rFonts w:ascii="標楷體" w:hAnsi="標楷體" w:hint="eastAsia"/>
                <w:kern w:val="0"/>
                <w:sz w:val="32"/>
              </w:rPr>
              <w:t>事</w:t>
            </w:r>
            <w:r>
              <w:rPr>
                <w:rFonts w:ascii="標楷體" w:hAnsi="標楷體" w:hint="eastAsia"/>
                <w:kern w:val="0"/>
                <w:sz w:val="32"/>
              </w:rPr>
              <w:t xml:space="preserve"> </w:t>
            </w:r>
            <w:r w:rsidRPr="00EE4866">
              <w:rPr>
                <w:rFonts w:ascii="標楷體" w:hAnsi="標楷體" w:hint="eastAsia"/>
                <w:kern w:val="0"/>
                <w:sz w:val="32"/>
              </w:rPr>
              <w:t>項</w:t>
            </w:r>
          </w:p>
        </w:tc>
        <w:tc>
          <w:tcPr>
            <w:tcW w:w="7740" w:type="dxa"/>
            <w:gridSpan w:val="2"/>
          </w:tcPr>
          <w:p w:rsidR="00E41EC0" w:rsidRPr="0011094F" w:rsidRDefault="00E41EC0" w:rsidP="00E41E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一、依據</w:t>
            </w:r>
            <w:r w:rsidR="00E45F0D" w:rsidRPr="0011094F">
              <w:rPr>
                <w:rFonts w:ascii="標楷體" w:eastAsia="標楷體" w:hAnsi="標楷體" w:hint="eastAsia"/>
                <w:sz w:val="20"/>
                <w:szCs w:val="20"/>
              </w:rPr>
              <w:t>行政院訂定</w:t>
            </w: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「政府會計憑證保管調案即銷毀應行注意事項」</w:t>
            </w:r>
            <w:r w:rsidR="00E45F0D" w:rsidRPr="0011094F">
              <w:rPr>
                <w:rFonts w:ascii="標楷體" w:eastAsia="標楷體" w:hAnsi="標楷體" w:hint="eastAsia"/>
                <w:sz w:val="20"/>
                <w:szCs w:val="20"/>
              </w:rPr>
              <w:t>之相關規定</w:t>
            </w: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辦理</w:t>
            </w:r>
            <w:r w:rsidR="00E45F0D" w:rsidRPr="0011094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41EC0" w:rsidRPr="0011094F" w:rsidRDefault="00E41EC0" w:rsidP="002D36E4">
            <w:pPr>
              <w:spacing w:line="240" w:lineRule="exact"/>
              <w:ind w:left="400" w:hangingChars="200" w:hanging="400"/>
              <w:rPr>
                <w:rFonts w:ascii="標楷體" w:eastAsia="標楷體" w:hAnsi="標楷體"/>
                <w:sz w:val="20"/>
                <w:szCs w:val="20"/>
              </w:rPr>
            </w:pP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597440" w:rsidRPr="0011094F">
              <w:rPr>
                <w:rFonts w:ascii="標楷體" w:eastAsia="標楷體" w:hAnsi="標楷體" w:hint="eastAsia"/>
                <w:sz w:val="20"/>
                <w:szCs w:val="20"/>
              </w:rPr>
              <w:t>會計憑證之調案，應向</w:t>
            </w:r>
            <w:r w:rsidR="000641ED" w:rsidRPr="0011094F">
              <w:rPr>
                <w:rFonts w:ascii="標楷體" w:eastAsia="標楷體" w:hAnsi="標楷體" w:hint="eastAsia"/>
                <w:sz w:val="20"/>
                <w:szCs w:val="20"/>
              </w:rPr>
              <w:t>本會</w:t>
            </w:r>
            <w:r w:rsidR="00597440" w:rsidRPr="0011094F">
              <w:rPr>
                <w:rFonts w:ascii="標楷體" w:eastAsia="標楷體" w:hAnsi="標楷體" w:hint="eastAsia"/>
                <w:sz w:val="20"/>
                <w:szCs w:val="20"/>
              </w:rPr>
              <w:t>會計</w:t>
            </w:r>
            <w:r w:rsidR="000641ED" w:rsidRPr="0011094F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r w:rsidR="00597440" w:rsidRPr="0011094F">
              <w:rPr>
                <w:rFonts w:ascii="標楷體" w:eastAsia="標楷體" w:hAnsi="標楷體" w:hint="eastAsia"/>
                <w:sz w:val="20"/>
                <w:szCs w:val="20"/>
              </w:rPr>
              <w:t>提</w:t>
            </w:r>
            <w:r w:rsidR="00E45F0D" w:rsidRPr="0011094F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597440" w:rsidRPr="0011094F">
              <w:rPr>
                <w:rFonts w:ascii="標楷體" w:eastAsia="標楷體" w:hAnsi="標楷體" w:hint="eastAsia"/>
                <w:sz w:val="20"/>
                <w:szCs w:val="20"/>
              </w:rPr>
              <w:t>申請，經主辦會計人員</w:t>
            </w:r>
            <w:r w:rsidR="002D36E4" w:rsidRPr="0011094F">
              <w:rPr>
                <w:rFonts w:ascii="標楷體" w:eastAsia="標楷體" w:hAnsi="標楷體" w:hint="eastAsia"/>
                <w:sz w:val="20"/>
                <w:szCs w:val="20"/>
              </w:rPr>
              <w:t>之同意，並</w:t>
            </w:r>
            <w:proofErr w:type="gramStart"/>
            <w:r w:rsidR="002D36E4" w:rsidRPr="0011094F">
              <w:rPr>
                <w:rFonts w:ascii="標楷體" w:eastAsia="標楷體" w:hAnsi="標楷體" w:hint="eastAsia"/>
                <w:sz w:val="20"/>
                <w:szCs w:val="20"/>
              </w:rPr>
              <w:t>得衡酌調</w:t>
            </w:r>
            <w:proofErr w:type="gramEnd"/>
            <w:r w:rsidR="002D36E4" w:rsidRPr="0011094F">
              <w:rPr>
                <w:rFonts w:ascii="標楷體" w:eastAsia="標楷體" w:hAnsi="標楷體" w:hint="eastAsia"/>
                <w:sz w:val="20"/>
                <w:szCs w:val="20"/>
              </w:rPr>
              <w:t>案事由後，陳報機關長官核可後為之。</w:t>
            </w:r>
          </w:p>
          <w:p w:rsidR="000641ED" w:rsidRPr="0011094F" w:rsidRDefault="000641ED" w:rsidP="002D36E4">
            <w:pPr>
              <w:spacing w:line="240" w:lineRule="exact"/>
              <w:ind w:left="400" w:hangingChars="200" w:hanging="400"/>
              <w:rPr>
                <w:rFonts w:ascii="標楷體" w:eastAsia="標楷體" w:hAnsi="標楷體"/>
                <w:sz w:val="20"/>
                <w:szCs w:val="20"/>
              </w:rPr>
            </w:pP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三、申請調案或影印會計憑證，應由會計室人員陪同</w:t>
            </w:r>
            <w:r w:rsidR="009720A2">
              <w:rPr>
                <w:rFonts w:ascii="標楷體" w:eastAsia="標楷體" w:hAnsi="標楷體" w:hint="eastAsia"/>
                <w:sz w:val="20"/>
                <w:szCs w:val="20"/>
              </w:rPr>
              <w:t>辦理</w:t>
            </w: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0184C" w:rsidRPr="0011094F" w:rsidRDefault="00534450" w:rsidP="00E41E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="00E41EC0" w:rsidRPr="0011094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0184C" w:rsidRPr="0011094F">
              <w:rPr>
                <w:rFonts w:ascii="標楷體" w:eastAsia="標楷體" w:hAnsi="標楷體" w:hint="eastAsia"/>
                <w:sz w:val="20"/>
                <w:szCs w:val="20"/>
              </w:rPr>
              <w:t>會計憑證之調案，不得有下列行為：</w:t>
            </w:r>
          </w:p>
          <w:p w:rsidR="00A0184C" w:rsidRPr="0011094F" w:rsidRDefault="00A0184C" w:rsidP="00E41E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（一） 添</w:t>
            </w:r>
            <w:proofErr w:type="gramStart"/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、塗改、更換、抽取、圈點或污損會計憑證。</w:t>
            </w:r>
          </w:p>
          <w:p w:rsidR="00A0184C" w:rsidRPr="0011094F" w:rsidRDefault="00A0184C" w:rsidP="00E41E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（二） 非經主辦會計人員之同意拆散已裝訂完成之會計憑證。</w:t>
            </w:r>
          </w:p>
          <w:p w:rsidR="003A3BB9" w:rsidRPr="0011094F" w:rsidRDefault="00A0184C" w:rsidP="00E41E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094F">
              <w:rPr>
                <w:rFonts w:ascii="標楷體" w:eastAsia="標楷體" w:hAnsi="標楷體" w:hint="eastAsia"/>
                <w:sz w:val="20"/>
                <w:szCs w:val="20"/>
              </w:rPr>
              <w:t>（三） 以其他方法破壞或變更會計憑證內容。</w:t>
            </w:r>
          </w:p>
          <w:p w:rsidR="002D36E4" w:rsidRPr="0011094F" w:rsidRDefault="00534450" w:rsidP="0032225B">
            <w:pPr>
              <w:spacing w:line="240" w:lineRule="exact"/>
              <w:ind w:left="400" w:hangingChars="200" w:hanging="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="00E45F0D" w:rsidRPr="0011094F">
              <w:rPr>
                <w:rFonts w:ascii="標楷體" w:eastAsia="標楷體" w:hAnsi="標楷體" w:hint="eastAsia"/>
                <w:sz w:val="20"/>
                <w:szCs w:val="20"/>
              </w:rPr>
              <w:t>、會計憑證依</w:t>
            </w:r>
            <w:r w:rsidR="002D36E4" w:rsidRPr="0011094F">
              <w:rPr>
                <w:rFonts w:ascii="標楷體" w:eastAsia="標楷體" w:hAnsi="標楷體" w:hint="eastAsia"/>
                <w:sz w:val="20"/>
                <w:szCs w:val="20"/>
              </w:rPr>
              <w:t>會計法規定移交機關檔案管理人員後之調案</w:t>
            </w:r>
            <w:r w:rsidR="00835352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Start"/>
            <w:r w:rsidR="009720A2">
              <w:rPr>
                <w:rFonts w:ascii="標楷體" w:eastAsia="標楷體" w:hAnsi="標楷體" w:hint="eastAsia"/>
                <w:sz w:val="20"/>
                <w:szCs w:val="20"/>
              </w:rPr>
              <w:t>同</w:t>
            </w:r>
            <w:r w:rsidR="0032225B">
              <w:rPr>
                <w:rFonts w:ascii="標楷體" w:eastAsia="標楷體" w:hAnsi="標楷體" w:hint="eastAsia"/>
                <w:sz w:val="20"/>
                <w:szCs w:val="20"/>
              </w:rPr>
              <w:t>本</w:t>
            </w:r>
            <w:r w:rsidR="009720A2">
              <w:rPr>
                <w:rFonts w:ascii="標楷體" w:eastAsia="標楷體" w:hAnsi="標楷體" w:hint="eastAsia"/>
                <w:sz w:val="20"/>
                <w:szCs w:val="20"/>
              </w:rPr>
              <w:t>申請</w:t>
            </w:r>
            <w:proofErr w:type="gramEnd"/>
            <w:r w:rsidR="009720A2">
              <w:rPr>
                <w:rFonts w:ascii="標楷體" w:eastAsia="標楷體" w:hAnsi="標楷體" w:hint="eastAsia"/>
                <w:sz w:val="20"/>
                <w:szCs w:val="20"/>
              </w:rPr>
              <w:t>單</w:t>
            </w:r>
            <w:r w:rsidR="00AA2B1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87018D" w:rsidRPr="0011094F">
              <w:rPr>
                <w:rFonts w:ascii="標楷體" w:eastAsia="標楷體" w:hAnsi="標楷體" w:hint="eastAsia"/>
                <w:sz w:val="20"/>
                <w:szCs w:val="20"/>
              </w:rPr>
              <w:t>調案人經</w:t>
            </w:r>
            <w:r w:rsidR="00653184" w:rsidRPr="0011094F">
              <w:rPr>
                <w:rFonts w:ascii="標楷體" w:eastAsia="標楷體" w:hAnsi="標楷體" w:hint="eastAsia"/>
                <w:sz w:val="20"/>
                <w:szCs w:val="20"/>
              </w:rPr>
              <w:t>向</w:t>
            </w:r>
            <w:r w:rsidR="0087018D" w:rsidRPr="0011094F">
              <w:rPr>
                <w:rFonts w:ascii="標楷體" w:eastAsia="標楷體" w:hAnsi="標楷體" w:hint="eastAsia"/>
                <w:sz w:val="20"/>
                <w:szCs w:val="20"/>
              </w:rPr>
              <w:t>會計</w:t>
            </w:r>
            <w:r w:rsidR="0011094F" w:rsidRPr="0011094F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r w:rsidR="0087018D" w:rsidRPr="0011094F">
              <w:rPr>
                <w:rFonts w:ascii="標楷體" w:eastAsia="標楷體" w:hAnsi="標楷體" w:hint="eastAsia"/>
                <w:sz w:val="20"/>
                <w:szCs w:val="20"/>
              </w:rPr>
              <w:t>提出申請，</w:t>
            </w:r>
            <w:r w:rsidR="0011094F" w:rsidRPr="0011094F">
              <w:rPr>
                <w:rFonts w:ascii="標楷體" w:eastAsia="標楷體" w:hAnsi="標楷體" w:hint="eastAsia"/>
                <w:sz w:val="20"/>
                <w:szCs w:val="20"/>
              </w:rPr>
              <w:t>並</w:t>
            </w:r>
            <w:r w:rsidR="0087018D" w:rsidRPr="0011094F">
              <w:rPr>
                <w:rFonts w:ascii="標楷體" w:eastAsia="標楷體" w:hAnsi="標楷體" w:hint="eastAsia"/>
                <w:sz w:val="20"/>
                <w:szCs w:val="20"/>
              </w:rPr>
              <w:t>由會計</w:t>
            </w:r>
            <w:r w:rsidR="0011094F" w:rsidRPr="0011094F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r w:rsidR="00653184" w:rsidRPr="0011094F">
              <w:rPr>
                <w:rFonts w:ascii="標楷體" w:eastAsia="標楷體" w:hAnsi="標楷體" w:hint="eastAsia"/>
                <w:sz w:val="20"/>
                <w:szCs w:val="20"/>
              </w:rPr>
              <w:t>向</w:t>
            </w:r>
            <w:r w:rsidR="0087018D" w:rsidRPr="0011094F">
              <w:rPr>
                <w:rFonts w:ascii="標楷體" w:eastAsia="標楷體" w:hAnsi="標楷體" w:hint="eastAsia"/>
                <w:sz w:val="20"/>
                <w:szCs w:val="20"/>
              </w:rPr>
              <w:t>機關檔案人員為之。</w:t>
            </w:r>
          </w:p>
        </w:tc>
      </w:tr>
      <w:tr w:rsidR="003A3BB9" w:rsidRPr="0011094F" w:rsidTr="00E45F0D">
        <w:trPr>
          <w:cantSplit/>
          <w:trHeight w:val="1317"/>
          <w:jc w:val="center"/>
        </w:trPr>
        <w:tc>
          <w:tcPr>
            <w:tcW w:w="2160" w:type="dxa"/>
            <w:vAlign w:val="center"/>
          </w:tcPr>
          <w:p w:rsidR="003A3BB9" w:rsidRPr="0011094F" w:rsidRDefault="003A3BB9" w:rsidP="006E67F6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32"/>
              </w:rPr>
              <w:t>申請</w:t>
            </w:r>
            <w:r w:rsidR="006E67F6" w:rsidRPr="0011094F">
              <w:rPr>
                <w:rFonts w:ascii="標楷體" w:eastAsia="標楷體" w:hAnsi="標楷體" w:hint="eastAsia"/>
                <w:sz w:val="32"/>
              </w:rPr>
              <w:t>單位</w:t>
            </w:r>
          </w:p>
        </w:tc>
        <w:tc>
          <w:tcPr>
            <w:tcW w:w="7740" w:type="dxa"/>
            <w:gridSpan w:val="2"/>
          </w:tcPr>
          <w:p w:rsidR="003A3BB9" w:rsidRPr="0011094F" w:rsidRDefault="003A3BB9" w:rsidP="0094566F">
            <w:pPr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28"/>
              </w:rPr>
              <w:t>調案人                       單位主管</w:t>
            </w:r>
          </w:p>
        </w:tc>
      </w:tr>
      <w:tr w:rsidR="003A3BB9" w:rsidRPr="0011094F" w:rsidTr="00E45F0D">
        <w:trPr>
          <w:cantSplit/>
          <w:trHeight w:val="1065"/>
          <w:jc w:val="center"/>
        </w:trPr>
        <w:tc>
          <w:tcPr>
            <w:tcW w:w="2160" w:type="dxa"/>
            <w:vAlign w:val="center"/>
          </w:tcPr>
          <w:p w:rsidR="003A3BB9" w:rsidRPr="0011094F" w:rsidRDefault="003A3BB9" w:rsidP="0094566F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1094F">
              <w:rPr>
                <w:rFonts w:ascii="標楷體" w:eastAsia="標楷體" w:hAnsi="標楷體" w:hint="eastAsia"/>
                <w:sz w:val="32"/>
              </w:rPr>
              <w:t>會計室</w:t>
            </w:r>
          </w:p>
        </w:tc>
        <w:tc>
          <w:tcPr>
            <w:tcW w:w="7740" w:type="dxa"/>
            <w:gridSpan w:val="2"/>
          </w:tcPr>
          <w:p w:rsidR="00A01174" w:rsidRPr="0011094F" w:rsidRDefault="00031620" w:rsidP="00E45F0D">
            <w:pPr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28"/>
              </w:rPr>
              <w:t>承辦人                       主任</w:t>
            </w:r>
          </w:p>
        </w:tc>
      </w:tr>
      <w:tr w:rsidR="003A3BB9" w:rsidRPr="0011094F" w:rsidTr="00E45F0D">
        <w:trPr>
          <w:cantSplit/>
          <w:trHeight w:val="1265"/>
          <w:jc w:val="center"/>
        </w:trPr>
        <w:tc>
          <w:tcPr>
            <w:tcW w:w="2160" w:type="dxa"/>
            <w:vAlign w:val="center"/>
          </w:tcPr>
          <w:p w:rsidR="003A3BB9" w:rsidRPr="0011094F" w:rsidRDefault="003A3BB9" w:rsidP="0094566F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11094F">
              <w:rPr>
                <w:rFonts w:ascii="標楷體" w:eastAsia="標楷體" w:hAnsi="標楷體" w:hint="eastAsia"/>
                <w:sz w:val="32"/>
              </w:rPr>
              <w:t>批示</w:t>
            </w:r>
          </w:p>
        </w:tc>
        <w:tc>
          <w:tcPr>
            <w:tcW w:w="7740" w:type="dxa"/>
            <w:gridSpan w:val="2"/>
            <w:vAlign w:val="center"/>
          </w:tcPr>
          <w:p w:rsidR="003A3BB9" w:rsidRPr="0011094F" w:rsidRDefault="003A3BB9" w:rsidP="0094566F">
            <w:pPr>
              <w:rPr>
                <w:rFonts w:ascii="標楷體" w:eastAsia="標楷體" w:hAnsi="標楷體"/>
                <w:sz w:val="28"/>
              </w:rPr>
            </w:pPr>
            <w:r w:rsidRPr="0011094F">
              <w:rPr>
                <w:rFonts w:ascii="標楷體" w:eastAsia="標楷體" w:hAnsi="標楷體" w:hint="eastAsia"/>
                <w:sz w:val="28"/>
              </w:rPr>
              <w:t>秘書長                        議長</w:t>
            </w:r>
          </w:p>
        </w:tc>
      </w:tr>
    </w:tbl>
    <w:p w:rsidR="000842AB" w:rsidRPr="0011094F" w:rsidRDefault="000842AB" w:rsidP="00E45F0D">
      <w:pPr>
        <w:jc w:val="distribute"/>
        <w:rPr>
          <w:rFonts w:ascii="標楷體" w:eastAsia="標楷體" w:hAnsi="標楷體"/>
        </w:rPr>
      </w:pPr>
    </w:p>
    <w:p w:rsidR="00F4199A" w:rsidRPr="0011094F" w:rsidRDefault="00F4199A">
      <w:pPr>
        <w:rPr>
          <w:rFonts w:ascii="標楷體" w:eastAsia="標楷體" w:hAnsi="標楷體"/>
        </w:rPr>
      </w:pPr>
    </w:p>
    <w:tbl>
      <w:tblPr>
        <w:tblStyle w:val="a5"/>
        <w:tblW w:w="9923" w:type="dxa"/>
        <w:tblInd w:w="-743" w:type="dxa"/>
        <w:tblLook w:val="04A0"/>
      </w:tblPr>
      <w:tblGrid>
        <w:gridCol w:w="9923"/>
      </w:tblGrid>
      <w:tr w:rsidR="00A01174" w:rsidRPr="0011094F" w:rsidTr="000641ED">
        <w:trPr>
          <w:trHeight w:val="4898"/>
        </w:trPr>
        <w:tc>
          <w:tcPr>
            <w:tcW w:w="9923" w:type="dxa"/>
          </w:tcPr>
          <w:p w:rsidR="00A01174" w:rsidRPr="0011094F" w:rsidRDefault="00A01174" w:rsidP="00FA3AEE">
            <w:pPr>
              <w:spacing w:beforeLines="50" w:afterLines="50" w:line="320" w:lineRule="exact"/>
              <w:rPr>
                <w:rFonts w:ascii="標楷體" w:eastAsia="標楷體" w:hAnsi="標楷體"/>
              </w:rPr>
            </w:pPr>
            <w:r w:rsidRPr="0011094F">
              <w:rPr>
                <w:rFonts w:ascii="標楷體" w:eastAsia="標楷體" w:hAnsi="標楷體" w:hint="eastAsia"/>
                <w:b/>
                <w:sz w:val="32"/>
                <w:szCs w:val="32"/>
              </w:rPr>
              <w:t>調案記錄</w:t>
            </w:r>
            <w:r w:rsidR="0087018D" w:rsidRPr="0011094F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  <w:r w:rsidR="004D282E" w:rsidRPr="0011094F">
              <w:rPr>
                <w:rFonts w:ascii="標楷體" w:eastAsia="標楷體" w:hAnsi="標楷體" w:hint="eastAsia"/>
              </w:rPr>
              <w:t>(調案完成後填列)</w:t>
            </w:r>
          </w:p>
          <w:p w:rsidR="0087018D" w:rsidRPr="0011094F" w:rsidRDefault="0087018D" w:rsidP="00FA3AEE">
            <w:pPr>
              <w:spacing w:beforeLines="50" w:afterLines="50"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094F">
              <w:rPr>
                <w:rFonts w:ascii="標楷體" w:eastAsia="標楷體" w:hAnsi="標楷體" w:hint="eastAsia"/>
                <w:b/>
                <w:sz w:val="28"/>
                <w:szCs w:val="28"/>
              </w:rPr>
              <w:t>調案內容概要:</w:t>
            </w:r>
            <w:r w:rsidR="000641ED" w:rsidRPr="0011094F">
              <w:rPr>
                <w:rFonts w:ascii="標楷體" w:eastAsia="標楷體" w:hAnsi="標楷體" w:hint="eastAsia"/>
                <w:sz w:val="28"/>
                <w:szCs w:val="28"/>
              </w:rPr>
              <w:t>(由記錄人員填寫)</w:t>
            </w:r>
            <w:r w:rsidRPr="0011094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1094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</w:t>
            </w:r>
          </w:p>
          <w:p w:rsidR="00031620" w:rsidRPr="0011094F" w:rsidRDefault="0087018D" w:rsidP="00FA3AEE">
            <w:pPr>
              <w:spacing w:beforeLines="50" w:afterLines="50" w:line="32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11094F">
              <w:rPr>
                <w:rFonts w:ascii="標楷體" w:eastAsia="標楷體" w:hAnsi="標楷體" w:hint="eastAsia"/>
                <w:sz w:val="28"/>
                <w:szCs w:val="28"/>
              </w:rPr>
              <w:t>憑證</w:t>
            </w:r>
            <w:r w:rsidR="00031620" w:rsidRPr="0011094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11094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1109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11094F">
              <w:rPr>
                <w:rFonts w:ascii="標楷體" w:eastAsia="標楷體" w:hAnsi="標楷體" w:hint="eastAsia"/>
                <w:sz w:val="28"/>
                <w:szCs w:val="28"/>
              </w:rPr>
              <w:t xml:space="preserve"> 憑證</w:t>
            </w:r>
            <w:r w:rsidR="00A01174" w:rsidRPr="0011094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11094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31620" w:rsidRPr="001109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="00031620" w:rsidRPr="0011094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</w:p>
          <w:p w:rsidR="002D36E4" w:rsidRPr="0011094F" w:rsidRDefault="002D36E4" w:rsidP="00FA3AEE">
            <w:pPr>
              <w:spacing w:beforeLines="50" w:afterLines="5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7018D" w:rsidRPr="0011094F" w:rsidRDefault="0087018D" w:rsidP="00FA3AEE">
            <w:pPr>
              <w:spacing w:beforeLines="50" w:afterLines="5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01174" w:rsidRPr="0011094F" w:rsidRDefault="00A01174" w:rsidP="00FA3AEE">
            <w:pPr>
              <w:spacing w:beforeLines="50" w:afterLines="5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094F">
              <w:rPr>
                <w:rFonts w:ascii="標楷體" w:eastAsia="標楷體" w:hAnsi="標楷體" w:hint="eastAsia"/>
                <w:b/>
                <w:sz w:val="28"/>
                <w:szCs w:val="28"/>
              </w:rPr>
              <w:t>歸還日期</w:t>
            </w:r>
            <w:r w:rsidR="00031620" w:rsidRPr="0011094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031620" w:rsidRPr="0011094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031620" w:rsidRPr="001109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031620" w:rsidRPr="0011094F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2D36E4" w:rsidRPr="0011094F">
              <w:rPr>
                <w:rFonts w:ascii="標楷體" w:eastAsia="標楷體" w:hAnsi="標楷體" w:hint="eastAsia"/>
                <w:sz w:val="28"/>
                <w:szCs w:val="28"/>
              </w:rPr>
              <w:t>調案人(簽章)；</w:t>
            </w:r>
          </w:p>
          <w:p w:rsidR="00031620" w:rsidRPr="0011094F" w:rsidRDefault="00031620" w:rsidP="00FA3AEE">
            <w:pPr>
              <w:spacing w:beforeLines="100" w:line="320" w:lineRule="exact"/>
              <w:rPr>
                <w:rFonts w:ascii="標楷體" w:eastAsia="標楷體" w:hAnsi="標楷體"/>
              </w:rPr>
            </w:pPr>
            <w:r w:rsidRPr="0011094F">
              <w:rPr>
                <w:rFonts w:ascii="標楷體" w:eastAsia="標楷體" w:hAnsi="標楷體" w:hint="eastAsia"/>
                <w:b/>
              </w:rPr>
              <w:t>會計室管理人員:                                主</w:t>
            </w:r>
            <w:r w:rsidRPr="0011094F">
              <w:rPr>
                <w:rFonts w:ascii="標楷體" w:eastAsia="標楷體" w:hAnsi="標楷體" w:hint="eastAsia"/>
              </w:rPr>
              <w:t>任:</w:t>
            </w:r>
          </w:p>
          <w:p w:rsidR="002D36E4" w:rsidRPr="0011094F" w:rsidRDefault="002D36E4" w:rsidP="00FA3AEE">
            <w:pPr>
              <w:spacing w:afterLines="50" w:line="320" w:lineRule="exact"/>
              <w:rPr>
                <w:rFonts w:ascii="標楷體" w:eastAsia="標楷體" w:hAnsi="標楷體"/>
              </w:rPr>
            </w:pPr>
            <w:r w:rsidRPr="0011094F">
              <w:rPr>
                <w:rFonts w:ascii="標楷體" w:eastAsia="標楷體" w:hAnsi="標楷體" w:hint="eastAsia"/>
              </w:rPr>
              <w:t>(記錄人員)</w:t>
            </w:r>
          </w:p>
          <w:p w:rsidR="000641ED" w:rsidRPr="0011094F" w:rsidRDefault="000641ED" w:rsidP="00FA3AEE">
            <w:pPr>
              <w:pStyle w:val="aa"/>
              <w:numPr>
                <w:ilvl w:val="0"/>
                <w:numId w:val="1"/>
              </w:numPr>
              <w:spacing w:afterLines="50" w:line="320" w:lineRule="exact"/>
              <w:ind w:leftChars="0"/>
              <w:rPr>
                <w:rFonts w:ascii="標楷體" w:eastAsia="標楷體" w:hAnsi="標楷體"/>
              </w:rPr>
            </w:pPr>
            <w:r w:rsidRPr="0011094F">
              <w:rPr>
                <w:rFonts w:ascii="標楷體" w:eastAsia="標楷體" w:hAnsi="標楷體" w:hint="eastAsia"/>
              </w:rPr>
              <w:t>本單由會計室留存。</w:t>
            </w:r>
          </w:p>
          <w:p w:rsidR="0005634D" w:rsidRPr="0011094F" w:rsidRDefault="000641ED" w:rsidP="00FA3AEE">
            <w:pPr>
              <w:pStyle w:val="aa"/>
              <w:numPr>
                <w:ilvl w:val="0"/>
                <w:numId w:val="1"/>
              </w:numPr>
              <w:spacing w:afterLines="50" w:line="320" w:lineRule="exact"/>
              <w:ind w:leftChars="0"/>
              <w:rPr>
                <w:rFonts w:ascii="標楷體" w:eastAsia="標楷體" w:hAnsi="標楷體"/>
              </w:rPr>
            </w:pPr>
            <w:r w:rsidRPr="0011094F">
              <w:rPr>
                <w:rFonts w:ascii="標楷體" w:eastAsia="標楷體" w:hAnsi="標楷體" w:hint="eastAsia"/>
              </w:rPr>
              <w:t>調案記錄完成後附在所調</w:t>
            </w:r>
            <w:r w:rsidR="00DC7D26">
              <w:rPr>
                <w:rFonts w:ascii="標楷體" w:eastAsia="標楷體" w:hAnsi="標楷體" w:hint="eastAsia"/>
              </w:rPr>
              <w:t>案</w:t>
            </w:r>
            <w:r w:rsidRPr="0011094F">
              <w:rPr>
                <w:rFonts w:ascii="標楷體" w:eastAsia="標楷體" w:hAnsi="標楷體" w:hint="eastAsia"/>
              </w:rPr>
              <w:t>之會計憑證，並於其會計憑證銷毀後，</w:t>
            </w:r>
            <w:r w:rsidR="00D623EA">
              <w:rPr>
                <w:rFonts w:ascii="標楷體" w:eastAsia="標楷體" w:hAnsi="標楷體" w:hint="eastAsia"/>
              </w:rPr>
              <w:t>始</w:t>
            </w:r>
            <w:r w:rsidRPr="0011094F">
              <w:rPr>
                <w:rFonts w:ascii="標楷體" w:eastAsia="標楷體" w:hAnsi="標楷體" w:hint="eastAsia"/>
              </w:rPr>
              <w:t>得銷毀之。</w:t>
            </w:r>
          </w:p>
        </w:tc>
      </w:tr>
    </w:tbl>
    <w:p w:rsidR="00A01174" w:rsidRDefault="00A01174" w:rsidP="00317A1F">
      <w:pPr>
        <w:spacing w:beforeLines="50" w:afterLines="50" w:line="320" w:lineRule="exact"/>
      </w:pPr>
    </w:p>
    <w:sectPr w:rsidR="00A01174" w:rsidSect="000641ED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D7" w:rsidRDefault="004679D7" w:rsidP="00A0184C">
      <w:r>
        <w:separator/>
      </w:r>
    </w:p>
  </w:endnote>
  <w:endnote w:type="continuationSeparator" w:id="0">
    <w:p w:rsidR="004679D7" w:rsidRDefault="004679D7" w:rsidP="00A0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D7" w:rsidRDefault="004679D7" w:rsidP="00A0184C">
      <w:r>
        <w:separator/>
      </w:r>
    </w:p>
  </w:footnote>
  <w:footnote w:type="continuationSeparator" w:id="0">
    <w:p w:rsidR="004679D7" w:rsidRDefault="004679D7" w:rsidP="00A01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65C"/>
    <w:multiLevelType w:val="hybridMultilevel"/>
    <w:tmpl w:val="3466B9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BB9"/>
    <w:rsid w:val="00031620"/>
    <w:rsid w:val="00032F34"/>
    <w:rsid w:val="0005634D"/>
    <w:rsid w:val="000641ED"/>
    <w:rsid w:val="000842AB"/>
    <w:rsid w:val="000D1840"/>
    <w:rsid w:val="0011094F"/>
    <w:rsid w:val="0027685F"/>
    <w:rsid w:val="002D36E4"/>
    <w:rsid w:val="002E424C"/>
    <w:rsid w:val="002F36C5"/>
    <w:rsid w:val="00317A1F"/>
    <w:rsid w:val="0032225B"/>
    <w:rsid w:val="003A3BB9"/>
    <w:rsid w:val="004679D7"/>
    <w:rsid w:val="004D282E"/>
    <w:rsid w:val="004F2B89"/>
    <w:rsid w:val="00534450"/>
    <w:rsid w:val="00597440"/>
    <w:rsid w:val="00653184"/>
    <w:rsid w:val="006E67F6"/>
    <w:rsid w:val="007B11C6"/>
    <w:rsid w:val="007D344C"/>
    <w:rsid w:val="00835352"/>
    <w:rsid w:val="0087018D"/>
    <w:rsid w:val="008A5AAD"/>
    <w:rsid w:val="008C2FA5"/>
    <w:rsid w:val="0095513D"/>
    <w:rsid w:val="009720A2"/>
    <w:rsid w:val="00A01174"/>
    <w:rsid w:val="00A0184C"/>
    <w:rsid w:val="00A32E1E"/>
    <w:rsid w:val="00AA2B15"/>
    <w:rsid w:val="00AE352C"/>
    <w:rsid w:val="00B05A94"/>
    <w:rsid w:val="00B56BB8"/>
    <w:rsid w:val="00BD1643"/>
    <w:rsid w:val="00C33FB6"/>
    <w:rsid w:val="00C4402A"/>
    <w:rsid w:val="00CC2EDD"/>
    <w:rsid w:val="00D56F99"/>
    <w:rsid w:val="00D623EA"/>
    <w:rsid w:val="00DC7D26"/>
    <w:rsid w:val="00E41EC0"/>
    <w:rsid w:val="00E45F0D"/>
    <w:rsid w:val="00EA0066"/>
    <w:rsid w:val="00EB432C"/>
    <w:rsid w:val="00EE4866"/>
    <w:rsid w:val="00F30DA6"/>
    <w:rsid w:val="00F4199A"/>
    <w:rsid w:val="00FA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A3BB9"/>
    <w:pPr>
      <w:jc w:val="center"/>
    </w:pPr>
    <w:rPr>
      <w:rFonts w:eastAsia="標楷體"/>
      <w:sz w:val="28"/>
    </w:rPr>
  </w:style>
  <w:style w:type="character" w:customStyle="1" w:styleId="a4">
    <w:name w:val="註釋標題 字元"/>
    <w:basedOn w:val="a0"/>
    <w:link w:val="a3"/>
    <w:rsid w:val="003A3BB9"/>
    <w:rPr>
      <w:rFonts w:ascii="Times New Roman" w:eastAsia="標楷體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A01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01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0184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01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0184C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41E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3F871-61B1-4228-BDD1-39E44804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資訊室</dc:creator>
  <cp:lastModifiedBy>資訊室</cp:lastModifiedBy>
  <cp:revision>2</cp:revision>
  <cp:lastPrinted>2017-01-10T03:08:00Z</cp:lastPrinted>
  <dcterms:created xsi:type="dcterms:W3CDTF">2018-02-21T08:13:00Z</dcterms:created>
  <dcterms:modified xsi:type="dcterms:W3CDTF">2018-02-21T08:13:00Z</dcterms:modified>
</cp:coreProperties>
</file>