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0" w:type="dxa"/>
          <w:right w:w="10" w:type="dxa"/>
        </w:tblCellMar>
        <w:tblLook w:val="04A0" w:firstRow="1" w:lastRow="0" w:firstColumn="1" w:lastColumn="0" w:noHBand="0" w:noVBand="1"/>
      </w:tblPr>
      <w:tblGrid>
        <w:gridCol w:w="1552"/>
        <w:gridCol w:w="938"/>
        <w:gridCol w:w="649"/>
        <w:gridCol w:w="1333"/>
        <w:gridCol w:w="660"/>
        <w:gridCol w:w="578"/>
        <w:gridCol w:w="1104"/>
        <w:gridCol w:w="786"/>
        <w:gridCol w:w="1851"/>
        <w:gridCol w:w="969"/>
      </w:tblGrid>
      <w:tr w:rsidR="00F3584D">
        <w:tblPrEx>
          <w:tblCellMar>
            <w:top w:w="0" w:type="dxa"/>
            <w:bottom w:w="0" w:type="dxa"/>
          </w:tblCellMar>
        </w:tblPrEx>
        <w:trPr>
          <w:trHeight w:val="975"/>
        </w:trPr>
        <w:tc>
          <w:tcPr>
            <w:tcW w:w="10420"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320" w:lineRule="exact"/>
            </w:pPr>
            <w:bookmarkStart w:id="0" w:name="_GoBack"/>
            <w:bookmarkEnd w:id="0"/>
            <w:r>
              <w:rPr>
                <w:rFonts w:ascii="標楷體" w:eastAsia="標楷體" w:hAnsi="標楷體"/>
                <w:sz w:val="32"/>
                <w:szCs w:val="32"/>
              </w:rPr>
              <w:t>政務人員、直轄市長、涉及國家安全、利益或機密業</w:t>
            </w:r>
            <w:r>
              <w:rPr>
                <w:rFonts w:ascii="標楷體" w:eastAsia="標楷體" w:hAnsi="標楷體"/>
                <w:sz w:val="32"/>
                <w:szCs w:val="32"/>
              </w:rPr>
              <w:t>(</w:t>
            </w:r>
            <w:r>
              <w:rPr>
                <w:rFonts w:ascii="標楷體" w:eastAsia="標楷體" w:hAnsi="標楷體"/>
                <w:sz w:val="32"/>
                <w:szCs w:val="32"/>
              </w:rPr>
              <w:t>公</w:t>
            </w:r>
            <w:r>
              <w:rPr>
                <w:rFonts w:ascii="標楷體" w:eastAsia="標楷體" w:hAnsi="標楷體"/>
                <w:sz w:val="32"/>
                <w:szCs w:val="32"/>
              </w:rPr>
              <w:t>)</w:t>
            </w:r>
            <w:proofErr w:type="gramStart"/>
            <w:r>
              <w:rPr>
                <w:rFonts w:ascii="標楷體" w:eastAsia="標楷體" w:hAnsi="標楷體"/>
                <w:sz w:val="32"/>
                <w:szCs w:val="32"/>
              </w:rPr>
              <w:t>務</w:t>
            </w:r>
            <w:proofErr w:type="gramEnd"/>
            <w:r>
              <w:rPr>
                <w:rFonts w:ascii="標楷體" w:eastAsia="標楷體" w:hAnsi="標楷體"/>
                <w:sz w:val="32"/>
                <w:szCs w:val="32"/>
              </w:rPr>
              <w:t>人員（含上開三類退離職或受委託終止人員）、縣（市）長或簡任</w:t>
            </w:r>
            <w:r>
              <w:rPr>
                <w:rFonts w:ascii="標楷體" w:eastAsia="標楷體" w:hAnsi="標楷體"/>
                <w:sz w:val="32"/>
                <w:szCs w:val="32"/>
              </w:rPr>
              <w:t>(</w:t>
            </w:r>
            <w:r>
              <w:rPr>
                <w:rFonts w:ascii="標楷體" w:eastAsia="標楷體" w:hAnsi="標楷體"/>
                <w:sz w:val="32"/>
                <w:szCs w:val="32"/>
              </w:rPr>
              <w:t>或相當簡任</w:t>
            </w:r>
            <w:r>
              <w:rPr>
                <w:rFonts w:ascii="標楷體" w:eastAsia="標楷體" w:hAnsi="標楷體"/>
                <w:sz w:val="32"/>
                <w:szCs w:val="32"/>
              </w:rPr>
              <w:t>)</w:t>
            </w:r>
            <w:r>
              <w:rPr>
                <w:rFonts w:ascii="標楷體" w:eastAsia="標楷體" w:hAnsi="標楷體"/>
                <w:sz w:val="32"/>
                <w:szCs w:val="32"/>
              </w:rPr>
              <w:t>第十一職等以上公務員進入大陸地區申請表</w:t>
            </w:r>
          </w:p>
          <w:p w:rsidR="00F3584D" w:rsidRDefault="00841EA2">
            <w:pPr>
              <w:pStyle w:val="3"/>
              <w:spacing w:before="68" w:line="320" w:lineRule="exact"/>
            </w:pPr>
            <w:r>
              <w:rPr>
                <w:sz w:val="24"/>
                <w:szCs w:val="24"/>
              </w:rPr>
              <w:t xml:space="preserve">                                               </w:t>
            </w:r>
            <w:r>
              <w:rPr>
                <w:sz w:val="24"/>
                <w:szCs w:val="24"/>
              </w:rPr>
              <w:t>填表日期：</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32"/>
                <w:szCs w:val="36"/>
              </w:rPr>
              <w:t xml:space="preserve">  </w:t>
            </w:r>
          </w:p>
        </w:tc>
      </w:tr>
      <w:tr w:rsidR="00F3584D">
        <w:tblPrEx>
          <w:tblCellMar>
            <w:top w:w="0" w:type="dxa"/>
            <w:bottom w:w="0" w:type="dxa"/>
          </w:tblCellMar>
        </w:tblPrEx>
        <w:trPr>
          <w:trHeight w:val="199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20" w:lineRule="atLeast"/>
              <w:jc w:val="center"/>
              <w:rPr>
                <w:rFonts w:ascii="標楷體" w:eastAsia="標楷體" w:hAnsi="標楷體"/>
              </w:rPr>
            </w:pPr>
            <w:r>
              <w:rPr>
                <w:rFonts w:ascii="標楷體" w:eastAsia="標楷體" w:hAnsi="標楷體"/>
              </w:rPr>
              <w:t>申請人身分</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280" w:lineRule="exact"/>
              <w:jc w:val="both"/>
              <w:rPr>
                <w:rFonts w:ascii="標楷體" w:eastAsia="標楷體" w:hAnsi="標楷體"/>
              </w:rPr>
            </w:pPr>
            <w:r>
              <w:rPr>
                <w:rFonts w:ascii="標楷體" w:eastAsia="標楷體" w:hAnsi="標楷體"/>
              </w:rPr>
              <w:t>□1.</w:t>
            </w:r>
            <w:r>
              <w:rPr>
                <w:rFonts w:ascii="標楷體" w:eastAsia="標楷體" w:hAnsi="標楷體"/>
              </w:rPr>
              <w:t>政務人員</w:t>
            </w:r>
            <w:r>
              <w:rPr>
                <w:rFonts w:ascii="標楷體" w:eastAsia="標楷體" w:hAnsi="標楷體"/>
              </w:rPr>
              <w:t xml:space="preserve"> □2.</w:t>
            </w:r>
            <w:r>
              <w:rPr>
                <w:rFonts w:ascii="標楷體" w:eastAsia="標楷體" w:hAnsi="標楷體"/>
              </w:rPr>
              <w:t>退離職政務人員</w:t>
            </w:r>
            <w:r>
              <w:rPr>
                <w:rFonts w:ascii="標楷體" w:eastAsia="標楷體" w:hAnsi="標楷體"/>
              </w:rPr>
              <w:t xml:space="preserve"> □3.</w:t>
            </w:r>
            <w:r>
              <w:rPr>
                <w:rFonts w:ascii="標楷體" w:eastAsia="標楷體" w:hAnsi="標楷體"/>
              </w:rPr>
              <w:t>直轄市長</w:t>
            </w:r>
            <w:r>
              <w:rPr>
                <w:rFonts w:ascii="標楷體" w:eastAsia="標楷體" w:hAnsi="標楷體"/>
              </w:rPr>
              <w:t xml:space="preserve"> </w:t>
            </w:r>
            <w:r>
              <w:rPr>
                <w:rFonts w:ascii="標楷體" w:eastAsia="標楷體" w:hAnsi="標楷體"/>
              </w:rPr>
              <w:t>□4.</w:t>
            </w:r>
            <w:r>
              <w:rPr>
                <w:rFonts w:ascii="標楷體" w:eastAsia="標楷體" w:hAnsi="標楷體"/>
              </w:rPr>
              <w:t>退離職直轄市長</w:t>
            </w:r>
            <w:r>
              <w:rPr>
                <w:rFonts w:ascii="標楷體" w:eastAsia="標楷體" w:hAnsi="標楷體"/>
              </w:rPr>
              <w:t xml:space="preserve">  </w:t>
            </w:r>
          </w:p>
          <w:p w:rsidR="00F3584D" w:rsidRDefault="00841EA2">
            <w:pPr>
              <w:pStyle w:val="Standard"/>
              <w:spacing w:line="280" w:lineRule="exact"/>
              <w:jc w:val="both"/>
              <w:rPr>
                <w:rFonts w:ascii="標楷體" w:eastAsia="標楷體" w:hAnsi="標楷體"/>
              </w:rPr>
            </w:pPr>
            <w:r>
              <w:rPr>
                <w:rFonts w:ascii="標楷體" w:eastAsia="標楷體" w:hAnsi="標楷體"/>
              </w:rPr>
              <w:t>□5.</w:t>
            </w:r>
            <w:r>
              <w:rPr>
                <w:rFonts w:ascii="標楷體" w:eastAsia="標楷體" w:hAnsi="標楷體"/>
              </w:rPr>
              <w:t>縣</w:t>
            </w:r>
            <w:r>
              <w:rPr>
                <w:rFonts w:ascii="標楷體" w:eastAsia="標楷體" w:hAnsi="標楷體"/>
              </w:rPr>
              <w:t>(</w:t>
            </w:r>
            <w:r>
              <w:rPr>
                <w:rFonts w:ascii="標楷體" w:eastAsia="標楷體" w:hAnsi="標楷體"/>
              </w:rPr>
              <w:t>市</w:t>
            </w:r>
            <w:r>
              <w:rPr>
                <w:rFonts w:ascii="標楷體" w:eastAsia="標楷體" w:hAnsi="標楷體"/>
              </w:rPr>
              <w:t>)</w:t>
            </w:r>
            <w:r>
              <w:rPr>
                <w:rFonts w:ascii="標楷體" w:eastAsia="標楷體" w:hAnsi="標楷體"/>
              </w:rPr>
              <w:t>長</w:t>
            </w:r>
            <w:r>
              <w:rPr>
                <w:rFonts w:ascii="標楷體" w:eastAsia="標楷體" w:hAnsi="標楷體"/>
              </w:rPr>
              <w:t xml:space="preserve"> □6.</w:t>
            </w:r>
            <w:r>
              <w:rPr>
                <w:rFonts w:ascii="標楷體" w:eastAsia="標楷體" w:hAnsi="標楷體"/>
              </w:rPr>
              <w:t>涉及國家安全、利益或機密業</w:t>
            </w:r>
            <w:r>
              <w:rPr>
                <w:rFonts w:ascii="標楷體" w:eastAsia="標楷體" w:hAnsi="標楷體"/>
              </w:rPr>
              <w:t>(</w:t>
            </w:r>
            <w:r>
              <w:rPr>
                <w:rFonts w:ascii="標楷體" w:eastAsia="標楷體" w:hAnsi="標楷體"/>
              </w:rPr>
              <w:t>公</w:t>
            </w:r>
            <w:r>
              <w:rPr>
                <w:rFonts w:ascii="標楷體" w:eastAsia="標楷體" w:hAnsi="標楷體"/>
              </w:rPr>
              <w:t>)</w:t>
            </w:r>
            <w:proofErr w:type="gramStart"/>
            <w:r>
              <w:rPr>
                <w:rFonts w:ascii="標楷體" w:eastAsia="標楷體" w:hAnsi="標楷體"/>
              </w:rPr>
              <w:t>務</w:t>
            </w:r>
            <w:proofErr w:type="gramEnd"/>
            <w:r>
              <w:rPr>
                <w:rFonts w:ascii="標楷體" w:eastAsia="標楷體" w:hAnsi="標楷體"/>
              </w:rPr>
              <w:t>人員</w:t>
            </w:r>
          </w:p>
          <w:p w:rsidR="00F3584D" w:rsidRDefault="00841EA2">
            <w:pPr>
              <w:pStyle w:val="Standard"/>
              <w:spacing w:line="280" w:lineRule="exact"/>
              <w:ind w:left="307" w:hanging="307"/>
              <w:jc w:val="both"/>
              <w:rPr>
                <w:rFonts w:ascii="標楷體" w:eastAsia="標楷體" w:hAnsi="標楷體"/>
              </w:rPr>
            </w:pPr>
            <w:r>
              <w:rPr>
                <w:rFonts w:ascii="標楷體" w:eastAsia="標楷體" w:hAnsi="標楷體"/>
              </w:rPr>
              <w:t>□7.</w:t>
            </w:r>
            <w:r>
              <w:rPr>
                <w:rFonts w:ascii="標楷體" w:eastAsia="標楷體" w:hAnsi="標楷體"/>
              </w:rPr>
              <w:t>涉及國家安全、利益或機密業（公）</w:t>
            </w:r>
            <w:proofErr w:type="gramStart"/>
            <w:r>
              <w:rPr>
                <w:rFonts w:ascii="標楷體" w:eastAsia="標楷體" w:hAnsi="標楷體"/>
              </w:rPr>
              <w:t>務</w:t>
            </w:r>
            <w:proofErr w:type="gramEnd"/>
            <w:r>
              <w:rPr>
                <w:rFonts w:ascii="標楷體" w:eastAsia="標楷體" w:hAnsi="標楷體"/>
              </w:rPr>
              <w:t>退離職或受委託終止人員</w:t>
            </w:r>
          </w:p>
          <w:p w:rsidR="00F3584D" w:rsidRDefault="00841EA2">
            <w:pPr>
              <w:pStyle w:val="Standard"/>
              <w:spacing w:line="260" w:lineRule="exact"/>
              <w:ind w:left="492" w:hanging="492"/>
              <w:jc w:val="both"/>
            </w:pPr>
            <w:r>
              <w:rPr>
                <w:rFonts w:ascii="標楷體" w:eastAsia="標楷體" w:hAnsi="標楷體"/>
              </w:rPr>
              <w:t>□8.</w:t>
            </w:r>
            <w:r>
              <w:rPr>
                <w:rFonts w:ascii="標楷體" w:eastAsia="標楷體" w:hAnsi="標楷體"/>
              </w:rPr>
              <w:t>簡任</w:t>
            </w:r>
            <w:r>
              <w:rPr>
                <w:rFonts w:ascii="標楷體" w:eastAsia="標楷體" w:hAnsi="標楷體"/>
              </w:rPr>
              <w:t>(</w:t>
            </w:r>
            <w:r>
              <w:rPr>
                <w:rFonts w:ascii="標楷體" w:eastAsia="標楷體" w:hAnsi="標楷體"/>
              </w:rPr>
              <w:t>或相當簡任</w:t>
            </w:r>
            <w:r>
              <w:rPr>
                <w:rFonts w:ascii="標楷體" w:eastAsia="標楷體" w:hAnsi="標楷體"/>
              </w:rPr>
              <w:t>)</w:t>
            </w:r>
            <w:r>
              <w:rPr>
                <w:rFonts w:ascii="標楷體" w:eastAsia="標楷體" w:hAnsi="標楷體"/>
              </w:rPr>
              <w:t>第十一職等以上公務員</w:t>
            </w:r>
            <w:proofErr w:type="gramStart"/>
            <w:r>
              <w:rPr>
                <w:rFonts w:ascii="標楷體" w:eastAsia="標楷體" w:hAnsi="標楷體"/>
                <w:sz w:val="16"/>
                <w:szCs w:val="16"/>
              </w:rPr>
              <w:t>（</w:t>
            </w:r>
            <w:proofErr w:type="gramEnd"/>
            <w:r>
              <w:rPr>
                <w:rFonts w:ascii="標楷體" w:eastAsia="標楷體" w:hAnsi="標楷體"/>
                <w:sz w:val="16"/>
                <w:szCs w:val="16"/>
              </w:rPr>
              <w:t>註</w:t>
            </w:r>
            <w:r>
              <w:rPr>
                <w:rFonts w:ascii="標楷體" w:eastAsia="標楷體" w:hAnsi="標楷體"/>
                <w:sz w:val="16"/>
                <w:szCs w:val="16"/>
              </w:rPr>
              <w:t>:</w:t>
            </w:r>
            <w:r>
              <w:rPr>
                <w:rFonts w:ascii="標楷體" w:eastAsia="標楷體" w:hAnsi="標楷體"/>
                <w:sz w:val="16"/>
                <w:szCs w:val="16"/>
              </w:rPr>
              <w:t>指「所任職務」之職務列等或職務等級「</w:t>
            </w:r>
            <w:proofErr w:type="gramStart"/>
            <w:r>
              <w:rPr>
                <w:rFonts w:ascii="標楷體" w:eastAsia="標楷體" w:hAnsi="標楷體"/>
                <w:sz w:val="16"/>
                <w:szCs w:val="16"/>
              </w:rPr>
              <w:t>跨列</w:t>
            </w:r>
            <w:proofErr w:type="gramEnd"/>
            <w:r>
              <w:rPr>
                <w:rFonts w:ascii="標楷體" w:eastAsia="標楷體" w:hAnsi="標楷體"/>
                <w:sz w:val="16"/>
                <w:szCs w:val="16"/>
              </w:rPr>
              <w:t>」簡任</w:t>
            </w:r>
            <w:r>
              <w:rPr>
                <w:rFonts w:ascii="標楷體" w:eastAsia="標楷體" w:hAnsi="標楷體"/>
                <w:sz w:val="16"/>
                <w:szCs w:val="16"/>
              </w:rPr>
              <w:t>(</w:t>
            </w:r>
            <w:r>
              <w:rPr>
                <w:rFonts w:ascii="標楷體" w:eastAsia="標楷體" w:hAnsi="標楷體"/>
                <w:sz w:val="16"/>
                <w:szCs w:val="16"/>
              </w:rPr>
              <w:t>或相當簡任</w:t>
            </w:r>
            <w:r>
              <w:rPr>
                <w:rFonts w:ascii="標楷體" w:eastAsia="標楷體" w:hAnsi="標楷體"/>
                <w:sz w:val="16"/>
                <w:szCs w:val="16"/>
              </w:rPr>
              <w:t>)</w:t>
            </w:r>
            <w:r>
              <w:rPr>
                <w:rFonts w:ascii="標楷體" w:eastAsia="標楷體" w:hAnsi="標楷體"/>
                <w:sz w:val="16"/>
                <w:szCs w:val="16"/>
              </w:rPr>
              <w:t>第十一職等以上且不具上開身分者，</w:t>
            </w:r>
            <w:proofErr w:type="gramStart"/>
            <w:r>
              <w:rPr>
                <w:rFonts w:ascii="標楷體" w:eastAsia="標楷體" w:hAnsi="標楷體"/>
                <w:sz w:val="16"/>
                <w:szCs w:val="16"/>
              </w:rPr>
              <w:t>詳參背</w:t>
            </w:r>
            <w:proofErr w:type="gramEnd"/>
            <w:r>
              <w:rPr>
                <w:rFonts w:ascii="標楷體" w:eastAsia="標楷體" w:hAnsi="標楷體"/>
                <w:sz w:val="16"/>
                <w:szCs w:val="16"/>
              </w:rPr>
              <w:t>面職等認定說明）</w:t>
            </w:r>
          </w:p>
          <w:p w:rsidR="00F3584D" w:rsidRDefault="00841EA2">
            <w:pPr>
              <w:pStyle w:val="Standard"/>
              <w:spacing w:line="280" w:lineRule="exact"/>
              <w:ind w:left="492" w:hanging="492"/>
              <w:jc w:val="both"/>
            </w:pPr>
            <w:r>
              <w:rPr>
                <w:rFonts w:ascii="標楷體" w:eastAsia="標楷體" w:hAnsi="標楷體"/>
              </w:rPr>
              <w:t>□9.</w:t>
            </w:r>
            <w:r>
              <w:rPr>
                <w:rFonts w:ascii="標楷體" w:eastAsia="標楷體" w:hAnsi="標楷體"/>
              </w:rPr>
              <w:t>簡任第十一職等以上教育人員</w:t>
            </w:r>
            <w:r>
              <w:rPr>
                <w:rFonts w:ascii="標楷體" w:eastAsia="標楷體" w:hAnsi="標楷體"/>
                <w:sz w:val="16"/>
                <w:szCs w:val="16"/>
              </w:rPr>
              <w:t>(</w:t>
            </w:r>
            <w:proofErr w:type="gramStart"/>
            <w:r>
              <w:rPr>
                <w:rFonts w:ascii="標楷體" w:eastAsia="標楷體" w:hAnsi="標楷體"/>
                <w:sz w:val="16"/>
                <w:szCs w:val="16"/>
              </w:rPr>
              <w:t>註</w:t>
            </w:r>
            <w:proofErr w:type="gramEnd"/>
            <w:r>
              <w:rPr>
                <w:rFonts w:ascii="標楷體" w:eastAsia="標楷體" w:hAnsi="標楷體"/>
                <w:sz w:val="16"/>
                <w:szCs w:val="16"/>
              </w:rPr>
              <w:t>:</w:t>
            </w:r>
            <w:r>
              <w:rPr>
                <w:rFonts w:ascii="標楷體" w:eastAsia="標楷體" w:hAnsi="標楷體"/>
                <w:sz w:val="16"/>
                <w:szCs w:val="16"/>
              </w:rPr>
              <w:t>同</w:t>
            </w:r>
            <w:r>
              <w:rPr>
                <w:rFonts w:ascii="標楷體" w:eastAsia="標楷體" w:hAnsi="標楷體"/>
                <w:sz w:val="16"/>
                <w:szCs w:val="16"/>
              </w:rPr>
              <w:t>8.)</w:t>
            </w:r>
          </w:p>
          <w:p w:rsidR="00F3584D" w:rsidRDefault="00841EA2">
            <w:pPr>
              <w:pStyle w:val="Standard"/>
              <w:spacing w:line="280" w:lineRule="exact"/>
              <w:ind w:left="247" w:hanging="247"/>
              <w:jc w:val="both"/>
              <w:rPr>
                <w:rFonts w:ascii="標楷體" w:eastAsia="標楷體" w:hAnsi="標楷體"/>
              </w:rPr>
            </w:pPr>
            <w:r>
              <w:rPr>
                <w:rFonts w:ascii="標楷體" w:eastAsia="標楷體" w:hAnsi="標楷體"/>
              </w:rPr>
              <w:t>□10.</w:t>
            </w:r>
            <w:r>
              <w:rPr>
                <w:rFonts w:ascii="標楷體" w:eastAsia="標楷體" w:hAnsi="標楷體"/>
              </w:rPr>
              <w:t>國家安全局、國防部、法務部調查局未具公務員身分人員</w:t>
            </w:r>
          </w:p>
        </w:tc>
      </w:tr>
      <w:tr w:rsidR="00F3584D">
        <w:tblPrEx>
          <w:tblCellMar>
            <w:top w:w="0" w:type="dxa"/>
            <w:bottom w:w="0" w:type="dxa"/>
          </w:tblCellMar>
        </w:tblPrEx>
        <w:trPr>
          <w:trHeight w:val="572"/>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申請事由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320" w:lineRule="exact"/>
              <w:jc w:val="both"/>
              <w:rPr>
                <w:rFonts w:ascii="標楷體" w:eastAsia="標楷體" w:hAnsi="標楷體"/>
              </w:rPr>
            </w:pPr>
            <w:r>
              <w:rPr>
                <w:rFonts w:ascii="標楷體" w:eastAsia="標楷體" w:hAnsi="標楷體"/>
              </w:rPr>
              <w:t>□</w:t>
            </w:r>
            <w:r>
              <w:rPr>
                <w:rFonts w:ascii="標楷體" w:eastAsia="標楷體" w:hAnsi="標楷體"/>
              </w:rPr>
              <w:t>參觀訪問</w:t>
            </w:r>
            <w:r>
              <w:rPr>
                <w:rFonts w:ascii="標楷體" w:eastAsia="標楷體" w:hAnsi="標楷體"/>
              </w:rPr>
              <w:t>□</w:t>
            </w:r>
            <w:r>
              <w:rPr>
                <w:rFonts w:ascii="標楷體" w:eastAsia="標楷體" w:hAnsi="標楷體"/>
              </w:rPr>
              <w:t>與業務相關活動</w:t>
            </w:r>
            <w:r>
              <w:rPr>
                <w:rFonts w:ascii="標楷體" w:eastAsia="標楷體" w:hAnsi="標楷體"/>
              </w:rPr>
              <w:t>□</w:t>
            </w:r>
            <w:r>
              <w:rPr>
                <w:rFonts w:ascii="標楷體" w:eastAsia="標楷體" w:hAnsi="標楷體"/>
              </w:rPr>
              <w:t>參加會議</w:t>
            </w:r>
            <w:r>
              <w:rPr>
                <w:rFonts w:ascii="標楷體" w:eastAsia="標楷體" w:hAnsi="標楷體"/>
              </w:rPr>
              <w:t>□</w:t>
            </w:r>
            <w:r>
              <w:rPr>
                <w:rFonts w:ascii="標楷體" w:eastAsia="標楷體" w:hAnsi="標楷體"/>
              </w:rPr>
              <w:t>轉機</w:t>
            </w:r>
            <w:r>
              <w:rPr>
                <w:rFonts w:ascii="標楷體" w:eastAsia="標楷體" w:hAnsi="標楷體"/>
              </w:rPr>
              <w:t>(</w:t>
            </w:r>
            <w:r>
              <w:rPr>
                <w:rFonts w:ascii="標楷體" w:eastAsia="標楷體" w:hAnsi="標楷體"/>
              </w:rPr>
              <w:t>船</w:t>
            </w:r>
            <w:r>
              <w:rPr>
                <w:rFonts w:ascii="標楷體" w:eastAsia="標楷體" w:hAnsi="標楷體"/>
              </w:rPr>
              <w:t>)□</w:t>
            </w:r>
            <w:r>
              <w:rPr>
                <w:rFonts w:ascii="標楷體" w:eastAsia="標楷體" w:hAnsi="標楷體"/>
              </w:rPr>
              <w:t>探親</w:t>
            </w:r>
            <w:r>
              <w:rPr>
                <w:rFonts w:ascii="標楷體" w:eastAsia="標楷體" w:hAnsi="標楷體"/>
              </w:rPr>
              <w:t>□</w:t>
            </w:r>
            <w:r>
              <w:rPr>
                <w:rFonts w:ascii="標楷體" w:eastAsia="標楷體" w:hAnsi="標楷體"/>
              </w:rPr>
              <w:t>探病</w:t>
            </w:r>
            <w:r>
              <w:rPr>
                <w:rFonts w:ascii="標楷體" w:eastAsia="標楷體" w:hAnsi="標楷體"/>
              </w:rPr>
              <w:t>□</w:t>
            </w:r>
            <w:r>
              <w:rPr>
                <w:rFonts w:ascii="標楷體" w:eastAsia="標楷體" w:hAnsi="標楷體"/>
              </w:rPr>
              <w:t>奔喪</w:t>
            </w:r>
          </w:p>
          <w:p w:rsidR="00F3584D" w:rsidRDefault="00841EA2">
            <w:pPr>
              <w:pStyle w:val="Standard"/>
              <w:spacing w:line="280" w:lineRule="exact"/>
              <w:jc w:val="both"/>
            </w:pPr>
            <w:r>
              <w:rPr>
                <w:rFonts w:ascii="標楷體" w:eastAsia="標楷體" w:hAnsi="標楷體"/>
              </w:rPr>
              <w:t>□</w:t>
            </w:r>
            <w:r>
              <w:rPr>
                <w:rFonts w:ascii="標楷體" w:eastAsia="標楷體" w:hAnsi="標楷體"/>
              </w:rPr>
              <w:t>觀光</w:t>
            </w:r>
            <w:r>
              <w:rPr>
                <w:rFonts w:ascii="標楷體" w:eastAsia="標楷體" w:hAnsi="標楷體"/>
                <w:sz w:val="16"/>
                <w:szCs w:val="16"/>
              </w:rPr>
              <w:t>（申請人身分</w:t>
            </w:r>
            <w:r>
              <w:rPr>
                <w:rFonts w:ascii="標楷體" w:eastAsia="標楷體" w:hAnsi="標楷體"/>
                <w:sz w:val="16"/>
                <w:szCs w:val="16"/>
              </w:rPr>
              <w:t>1.3.5.6</w:t>
            </w:r>
            <w:r>
              <w:rPr>
                <w:rFonts w:ascii="標楷體" w:eastAsia="標楷體" w:hAnsi="標楷體"/>
                <w:sz w:val="16"/>
                <w:szCs w:val="16"/>
              </w:rPr>
              <w:t>不得以本事由申請赴陸）</w:t>
            </w:r>
            <w:r>
              <w:rPr>
                <w:rFonts w:ascii="標楷體" w:eastAsia="標楷體" w:hAnsi="標楷體"/>
                <w:sz w:val="16"/>
                <w:szCs w:val="16"/>
              </w:rPr>
              <w:t xml:space="preserve"> </w:t>
            </w:r>
            <w:r>
              <w:rPr>
                <w:rFonts w:ascii="標楷體" w:eastAsia="標楷體" w:hAnsi="標楷體"/>
              </w:rPr>
              <w:t xml:space="preserve"> □</w:t>
            </w:r>
            <w:r>
              <w:rPr>
                <w:rFonts w:ascii="標楷體" w:eastAsia="標楷體" w:hAnsi="標楷體"/>
              </w:rPr>
              <w:t>其他事由：</w:t>
            </w:r>
            <w:r>
              <w:rPr>
                <w:rFonts w:ascii="標楷體" w:eastAsia="標楷體" w:hAnsi="標楷體"/>
                <w:spacing w:val="20"/>
              </w:rPr>
              <w:t xml:space="preserve">                          </w:t>
            </w:r>
          </w:p>
        </w:tc>
      </w:tr>
      <w:tr w:rsidR="00F3584D">
        <w:tblPrEx>
          <w:tblCellMar>
            <w:top w:w="0" w:type="dxa"/>
            <w:bottom w:w="0" w:type="dxa"/>
          </w:tblCellMar>
        </w:tblPrEx>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80" w:lineRule="exact"/>
              <w:jc w:val="center"/>
              <w:rPr>
                <w:rFonts w:ascii="標楷體" w:eastAsia="標楷體" w:hAnsi="標楷體"/>
              </w:rPr>
            </w:pPr>
            <w:r>
              <w:rPr>
                <w:rFonts w:ascii="標楷體" w:eastAsia="標楷體" w:hAnsi="標楷體"/>
              </w:rPr>
              <w:t>中文姓名</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F3584D">
            <w:pPr>
              <w:pStyle w:val="Standard"/>
              <w:spacing w:line="480" w:lineRule="exact"/>
              <w:jc w:val="center"/>
              <w:rPr>
                <w:rFonts w:ascii="標楷體" w:eastAsia="標楷體" w:hAnsi="標楷體"/>
              </w:rPr>
            </w:pPr>
          </w:p>
        </w:tc>
      </w:tr>
      <w:tr w:rsidR="00F3584D">
        <w:tblPrEx>
          <w:tblCellMar>
            <w:top w:w="0" w:type="dxa"/>
            <w:bottom w:w="0" w:type="dxa"/>
          </w:tblCellMar>
        </w:tblPrEx>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80" w:lineRule="exact"/>
              <w:jc w:val="center"/>
            </w:pPr>
            <w:r>
              <w:rPr>
                <w:rFonts w:ascii="標楷體" w:eastAsia="標楷體" w:hAnsi="標楷體"/>
              </w:rPr>
              <w:t>出生日期</w:t>
            </w:r>
            <w:r>
              <w:rPr>
                <w:rFonts w:ascii="標楷體" w:eastAsia="標楷體" w:hAnsi="標楷體" w:cs="新細明體"/>
                <w:kern w:val="0"/>
                <w:sz w:val="20"/>
                <w:szCs w:val="20"/>
              </w:rPr>
              <w:t>(</w:t>
            </w:r>
            <w:proofErr w:type="spellStart"/>
            <w:r>
              <w:rPr>
                <w:rFonts w:ascii="標楷體" w:eastAsia="標楷體" w:hAnsi="標楷體" w:cs="新細明體"/>
                <w:kern w:val="0"/>
                <w:sz w:val="20"/>
                <w:szCs w:val="20"/>
              </w:rPr>
              <w:t>yyyy</w:t>
            </w:r>
            <w:proofErr w:type="spellEnd"/>
            <w:r>
              <w:rPr>
                <w:rFonts w:ascii="標楷體" w:eastAsia="標楷體" w:hAnsi="標楷體" w:cs="新細明體"/>
                <w:kern w:val="0"/>
                <w:sz w:val="20"/>
                <w:szCs w:val="20"/>
              </w:rPr>
              <w:t>/mm/dd</w:t>
            </w:r>
            <w:proofErr w:type="gramStart"/>
            <w:r>
              <w:rPr>
                <w:rFonts w:ascii="標楷體" w:eastAsia="標楷體" w:hAnsi="標楷體" w:cs="新細明體"/>
                <w:kern w:val="0"/>
                <w:sz w:val="20"/>
                <w:szCs w:val="20"/>
              </w:rPr>
              <w:t>）</w:t>
            </w:r>
            <w:proofErr w:type="gramEnd"/>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F3584D">
            <w:pPr>
              <w:pStyle w:val="Standard"/>
              <w:spacing w:line="480" w:lineRule="exact"/>
              <w:jc w:val="center"/>
              <w:rPr>
                <w:rFonts w:ascii="標楷體" w:eastAsia="標楷體" w:hAnsi="標楷體"/>
              </w:rPr>
            </w:pPr>
          </w:p>
        </w:tc>
      </w:tr>
      <w:tr w:rsidR="00F3584D">
        <w:tblPrEx>
          <w:tblCellMar>
            <w:top w:w="0" w:type="dxa"/>
            <w:bottom w:w="0" w:type="dxa"/>
          </w:tblCellMar>
        </w:tblPrEx>
        <w:trPr>
          <w:trHeight w:val="35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國民身分證統一編號</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F3584D" w:rsidRDefault="00841EA2">
            <w:pPr>
              <w:pStyle w:val="Standard"/>
              <w:spacing w:line="480" w:lineRule="exact"/>
              <w:jc w:val="both"/>
            </w:pPr>
            <w:r>
              <w:rPr>
                <w:rFonts w:ascii="標楷體" w:eastAsia="標楷體" w:hAnsi="標楷體" w:cs="新細明體"/>
                <w:kern w:val="0"/>
                <w:sz w:val="16"/>
                <w:szCs w:val="16"/>
              </w:rPr>
              <w:t>(</w:t>
            </w:r>
            <w:r>
              <w:rPr>
                <w:rFonts w:ascii="標楷體" w:eastAsia="標楷體" w:hAnsi="標楷體" w:cs="新細明體"/>
                <w:kern w:val="0"/>
                <w:sz w:val="16"/>
                <w:szCs w:val="16"/>
              </w:rPr>
              <w:t>外來人口請填寫統一證號</w:t>
            </w:r>
            <w:proofErr w:type="gramStart"/>
            <w:r>
              <w:rPr>
                <w:rFonts w:ascii="標楷體" w:eastAsia="標楷體" w:hAnsi="標楷體" w:cs="新細明體"/>
                <w:kern w:val="0"/>
                <w:sz w:val="16"/>
                <w:szCs w:val="16"/>
              </w:rPr>
              <w:t>）</w:t>
            </w:r>
            <w:proofErr w:type="gramEnd"/>
          </w:p>
        </w:tc>
      </w:tr>
      <w:tr w:rsidR="00F3584D">
        <w:tblPrEx>
          <w:tblCellMar>
            <w:top w:w="0" w:type="dxa"/>
            <w:bottom w:w="0" w:type="dxa"/>
          </w:tblCellMar>
        </w:tblPrEx>
        <w:trPr>
          <w:trHeight w:val="381"/>
        </w:trPr>
        <w:tc>
          <w:tcPr>
            <w:tcW w:w="2490"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center"/>
            </w:pPr>
            <w:r>
              <w:rPr>
                <w:rFonts w:ascii="標楷體" w:eastAsia="標楷體" w:hAnsi="標楷體" w:cs="新細明體"/>
                <w:kern w:val="0"/>
              </w:rPr>
              <w:t>是否兼具外國國籍</w:t>
            </w:r>
          </w:p>
        </w:tc>
        <w:tc>
          <w:tcPr>
            <w:tcW w:w="264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3584D" w:rsidRDefault="00841EA2">
            <w:pPr>
              <w:pStyle w:val="Standard"/>
              <w:spacing w:line="280" w:lineRule="atLeast"/>
              <w:jc w:val="both"/>
              <w:rPr>
                <w:rFonts w:ascii="標楷體" w:eastAsia="標楷體" w:hAnsi="標楷體"/>
              </w:rPr>
            </w:pPr>
            <w:r>
              <w:rPr>
                <w:rFonts w:ascii="標楷體" w:eastAsia="標楷體" w:hAnsi="標楷體"/>
              </w:rPr>
              <w:t>□</w:t>
            </w:r>
            <w:r>
              <w:rPr>
                <w:rFonts w:ascii="標楷體" w:eastAsia="標楷體" w:hAnsi="標楷體"/>
              </w:rPr>
              <w:t>是，國籍：</w:t>
            </w:r>
          </w:p>
          <w:p w:rsidR="00F3584D" w:rsidRDefault="00841EA2">
            <w:pPr>
              <w:pStyle w:val="Standard"/>
              <w:spacing w:line="280" w:lineRule="atLeast"/>
              <w:jc w:val="both"/>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center"/>
              <w:rPr>
                <w:rFonts w:ascii="標楷體" w:eastAsia="標楷體" w:hAnsi="標楷體"/>
              </w:rPr>
            </w:pPr>
            <w:r>
              <w:rPr>
                <w:rFonts w:ascii="標楷體" w:eastAsia="標楷體" w:hAnsi="標楷體"/>
              </w:rPr>
              <w:t>外國護照號碼</w:t>
            </w:r>
          </w:p>
        </w:tc>
        <w:tc>
          <w:tcPr>
            <w:tcW w:w="360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F3584D" w:rsidRDefault="00F3584D">
            <w:pPr>
              <w:pStyle w:val="Standard"/>
              <w:spacing w:line="240" w:lineRule="exact"/>
              <w:jc w:val="both"/>
              <w:rPr>
                <w:rFonts w:ascii="標楷體" w:eastAsia="標楷體" w:hAnsi="標楷體"/>
                <w:bCs/>
                <w:sz w:val="16"/>
                <w:szCs w:val="16"/>
              </w:rPr>
            </w:pPr>
          </w:p>
        </w:tc>
      </w:tr>
      <w:tr w:rsidR="00F3584D">
        <w:tblPrEx>
          <w:tblCellMar>
            <w:top w:w="0" w:type="dxa"/>
            <w:bottom w:w="0" w:type="dxa"/>
          </w:tblCellMar>
        </w:tblPrEx>
        <w:trPr>
          <w:trHeight w:val="254"/>
        </w:trPr>
        <w:tc>
          <w:tcPr>
            <w:tcW w:w="2490"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F3584D"/>
        </w:tc>
        <w:tc>
          <w:tcPr>
            <w:tcW w:w="264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3584D" w:rsidRDefault="00F3584D"/>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center"/>
              <w:rPr>
                <w:rFonts w:ascii="標楷體" w:eastAsia="標楷體" w:hAnsi="標楷體"/>
              </w:rPr>
            </w:pPr>
            <w:r>
              <w:rPr>
                <w:rFonts w:ascii="標楷體" w:eastAsia="標楷體" w:hAnsi="標楷體"/>
              </w:rPr>
              <w:t>外國護照姓名</w:t>
            </w:r>
          </w:p>
        </w:tc>
        <w:tc>
          <w:tcPr>
            <w:tcW w:w="3606"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F3584D" w:rsidRDefault="00F3584D">
            <w:pPr>
              <w:pStyle w:val="Standard"/>
              <w:spacing w:line="240" w:lineRule="exact"/>
              <w:jc w:val="both"/>
              <w:rPr>
                <w:rFonts w:ascii="標楷體" w:eastAsia="標楷體" w:hAnsi="標楷體"/>
                <w:bCs/>
                <w:sz w:val="16"/>
                <w:szCs w:val="16"/>
              </w:rPr>
            </w:pPr>
          </w:p>
        </w:tc>
      </w:tr>
      <w:tr w:rsidR="00F3584D">
        <w:tblPrEx>
          <w:tblCellMar>
            <w:top w:w="0" w:type="dxa"/>
            <w:bottom w:w="0" w:type="dxa"/>
          </w:tblCellMar>
        </w:tblPrEx>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現</w:t>
            </w:r>
            <w:r>
              <w:rPr>
                <w:rFonts w:ascii="標楷體" w:eastAsia="標楷體" w:hAnsi="標楷體"/>
              </w:rPr>
              <w:t>(</w:t>
            </w:r>
            <w:r>
              <w:rPr>
                <w:rFonts w:ascii="標楷體" w:eastAsia="標楷體" w:hAnsi="標楷體"/>
              </w:rPr>
              <w:t>原</w:t>
            </w:r>
            <w:r>
              <w:rPr>
                <w:rFonts w:ascii="標楷體" w:eastAsia="標楷體" w:hAnsi="標楷體"/>
              </w:rPr>
              <w:t>)</w:t>
            </w:r>
            <w:r>
              <w:rPr>
                <w:rFonts w:ascii="標楷體" w:eastAsia="標楷體" w:hAnsi="標楷體"/>
              </w:rPr>
              <w:t>服務單位</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F3584D">
            <w:pPr>
              <w:pStyle w:val="Standard"/>
              <w:spacing w:line="480" w:lineRule="exact"/>
              <w:jc w:val="both"/>
              <w:rPr>
                <w:rFonts w:ascii="標楷體" w:eastAsia="標楷體" w:hAnsi="標楷體"/>
              </w:rPr>
            </w:pPr>
          </w:p>
        </w:tc>
      </w:tr>
      <w:tr w:rsidR="00F3584D">
        <w:tblPrEx>
          <w:tblCellMar>
            <w:top w:w="0" w:type="dxa"/>
            <w:bottom w:w="0" w:type="dxa"/>
          </w:tblCellMar>
        </w:tblPrEx>
        <w:trPr>
          <w:trHeight w:val="42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申請人聯絡電話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F3584D">
            <w:pPr>
              <w:pStyle w:val="Standard"/>
              <w:spacing w:line="480" w:lineRule="exact"/>
              <w:jc w:val="both"/>
              <w:rPr>
                <w:rFonts w:ascii="標楷體" w:eastAsia="標楷體" w:hAnsi="標楷體"/>
              </w:rPr>
            </w:pPr>
          </w:p>
        </w:tc>
      </w:tr>
      <w:tr w:rsidR="00F3584D">
        <w:tblPrEx>
          <w:tblCellMar>
            <w:top w:w="0" w:type="dxa"/>
            <w:bottom w:w="0" w:type="dxa"/>
          </w:tblCellMar>
        </w:tblPrEx>
        <w:trPr>
          <w:trHeight w:val="505"/>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申請人電子信箱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240" w:lineRule="exact"/>
              <w:jc w:val="both"/>
              <w:rPr>
                <w:rFonts w:ascii="標楷體" w:eastAsia="標楷體" w:hAnsi="標楷體"/>
                <w:sz w:val="16"/>
                <w:szCs w:val="16"/>
              </w:rPr>
            </w:pPr>
            <w:proofErr w:type="gramStart"/>
            <w:r>
              <w:rPr>
                <w:rFonts w:ascii="標楷體" w:eastAsia="標楷體" w:hAnsi="標楷體"/>
                <w:sz w:val="16"/>
                <w:szCs w:val="16"/>
              </w:rPr>
              <w:t>（</w:t>
            </w:r>
            <w:proofErr w:type="gramEnd"/>
            <w:r>
              <w:rPr>
                <w:rFonts w:ascii="標楷體" w:eastAsia="標楷體" w:hAnsi="標楷體"/>
                <w:sz w:val="16"/>
                <w:szCs w:val="16"/>
              </w:rPr>
              <w:t>請詳實填寫，並隨時留意信件，申請案之補件、准駁或相關提醒事項均將以電子郵件通知，赴陸前應確認是否已完成許可程序，不得因未讀取信件而免除相關責任。）</w:t>
            </w:r>
          </w:p>
        </w:tc>
      </w:tr>
      <w:tr w:rsidR="00F3584D">
        <w:tblPrEx>
          <w:tblCellMar>
            <w:top w:w="0" w:type="dxa"/>
            <w:bottom w:w="0" w:type="dxa"/>
          </w:tblCellMar>
        </w:tblPrEx>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職等及職稱</w:t>
            </w:r>
          </w:p>
        </w:tc>
        <w:tc>
          <w:tcPr>
            <w:tcW w:w="793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F3584D" w:rsidRDefault="00841EA2">
            <w:pPr>
              <w:pStyle w:val="Standard"/>
              <w:spacing w:line="480" w:lineRule="exact"/>
              <w:jc w:val="both"/>
              <w:rPr>
                <w:rFonts w:ascii="標楷體" w:eastAsia="標楷體" w:hAnsi="標楷體"/>
                <w:sz w:val="16"/>
                <w:szCs w:val="16"/>
              </w:rPr>
            </w:pPr>
            <w:r>
              <w:rPr>
                <w:rFonts w:ascii="標楷體" w:eastAsia="標楷體" w:hAnsi="標楷體"/>
                <w:sz w:val="16"/>
                <w:szCs w:val="16"/>
              </w:rPr>
              <w:t>（如無職等，請填職稱即可）</w:t>
            </w:r>
          </w:p>
        </w:tc>
      </w:tr>
      <w:tr w:rsidR="00F3584D">
        <w:tblPrEx>
          <w:tblCellMar>
            <w:top w:w="0" w:type="dxa"/>
            <w:bottom w:w="0" w:type="dxa"/>
          </w:tblCellMar>
        </w:tblPrEx>
        <w:trPr>
          <w:trHeight w:val="387"/>
        </w:trPr>
        <w:tc>
          <w:tcPr>
            <w:tcW w:w="2490"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400" w:lineRule="exact"/>
              <w:jc w:val="center"/>
              <w:rPr>
                <w:rFonts w:ascii="標楷體" w:eastAsia="標楷體" w:hAnsi="標楷體"/>
              </w:rPr>
            </w:pPr>
            <w:r>
              <w:rPr>
                <w:rFonts w:ascii="標楷體" w:eastAsia="標楷體" w:hAnsi="標楷體"/>
              </w:rPr>
              <w:t>申請機關電話</w:t>
            </w:r>
          </w:p>
        </w:tc>
        <w:tc>
          <w:tcPr>
            <w:tcW w:w="7930"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480" w:lineRule="exact"/>
              <w:jc w:val="both"/>
            </w:pPr>
            <w:r>
              <w:rPr>
                <w:rFonts w:ascii="標楷體" w:eastAsia="標楷體" w:hAnsi="標楷體" w:cs="新細明體"/>
                <w:kern w:val="0"/>
                <w:sz w:val="16"/>
                <w:szCs w:val="16"/>
              </w:rPr>
              <w:t>(</w:t>
            </w:r>
            <w:r>
              <w:rPr>
                <w:rFonts w:ascii="標楷體" w:eastAsia="標楷體" w:hAnsi="標楷體" w:cs="新細明體"/>
                <w:kern w:val="0"/>
                <w:sz w:val="16"/>
                <w:szCs w:val="16"/>
              </w:rPr>
              <w:t>請填寫至線上系統送件之承辦人電話及分機</w:t>
            </w:r>
            <w:r>
              <w:rPr>
                <w:rFonts w:ascii="標楷體" w:eastAsia="標楷體" w:hAnsi="標楷體" w:cs="新細明體"/>
                <w:kern w:val="0"/>
                <w:sz w:val="16"/>
                <w:szCs w:val="16"/>
              </w:rPr>
              <w:t>)</w:t>
            </w:r>
          </w:p>
        </w:tc>
      </w:tr>
      <w:tr w:rsidR="00F3584D">
        <w:tblPrEx>
          <w:tblCellMar>
            <w:top w:w="0" w:type="dxa"/>
            <w:bottom w:w="0" w:type="dxa"/>
          </w:tblCellMar>
        </w:tblPrEx>
        <w:trPr>
          <w:trHeight w:val="341"/>
        </w:trPr>
        <w:tc>
          <w:tcPr>
            <w:tcW w:w="2490" w:type="dxa"/>
            <w:gridSpan w:val="2"/>
            <w:tcBorders>
              <w:top w:val="single" w:sz="18" w:space="0" w:color="000000"/>
              <w:left w:val="single" w:sz="18" w:space="0" w:color="000000"/>
              <w:bottom w:val="single" w:sz="4" w:space="0" w:color="000000"/>
              <w:right w:val="single" w:sz="2" w:space="0" w:color="000000"/>
            </w:tcBorders>
            <w:shd w:val="clear" w:color="auto" w:fill="auto"/>
            <w:tcMar>
              <w:top w:w="0" w:type="dxa"/>
              <w:left w:w="108" w:type="dxa"/>
              <w:bottom w:w="0" w:type="dxa"/>
              <w:right w:w="108" w:type="dxa"/>
            </w:tcMar>
          </w:tcPr>
          <w:p w:rsidR="00F3584D" w:rsidRDefault="00841EA2">
            <w:pPr>
              <w:pStyle w:val="Standard"/>
              <w:spacing w:line="480" w:lineRule="exact"/>
              <w:jc w:val="center"/>
            </w:pPr>
            <w:r>
              <w:rPr>
                <w:rFonts w:ascii="標楷體" w:eastAsia="標楷體" w:hAnsi="標楷體"/>
                <w:b/>
                <w:sz w:val="28"/>
              </w:rPr>
              <w:t>活動主旨</w:t>
            </w:r>
          </w:p>
        </w:tc>
        <w:tc>
          <w:tcPr>
            <w:tcW w:w="7930" w:type="dxa"/>
            <w:gridSpan w:val="8"/>
            <w:tcBorders>
              <w:top w:val="single" w:sz="18" w:space="0" w:color="000000"/>
              <w:left w:val="single" w:sz="2"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F3584D">
            <w:pPr>
              <w:pStyle w:val="Standard"/>
              <w:spacing w:line="480" w:lineRule="exact"/>
              <w:jc w:val="both"/>
              <w:rPr>
                <w:rFonts w:ascii="標楷體" w:eastAsia="標楷體" w:hAnsi="標楷體"/>
                <w:b/>
              </w:rPr>
            </w:pPr>
          </w:p>
        </w:tc>
      </w:tr>
      <w:tr w:rsidR="00F3584D">
        <w:tblPrEx>
          <w:tblCellMar>
            <w:top w:w="0" w:type="dxa"/>
            <w:bottom w:w="0" w:type="dxa"/>
          </w:tblCellMar>
        </w:tblPrEx>
        <w:trPr>
          <w:trHeight w:val="366"/>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center"/>
              <w:rPr>
                <w:rFonts w:ascii="標楷體" w:eastAsia="標楷體" w:hAnsi="標楷體"/>
              </w:rPr>
            </w:pPr>
            <w:r>
              <w:rPr>
                <w:rFonts w:ascii="標楷體" w:eastAsia="標楷體" w:hAnsi="標楷體"/>
              </w:rPr>
              <w:t>預定時間</w:t>
            </w:r>
            <w:r>
              <w:rPr>
                <w:rFonts w:ascii="標楷體" w:eastAsia="標楷體" w:hAnsi="標楷體"/>
              </w:rPr>
              <w:t>(</w:t>
            </w:r>
            <w:r>
              <w:rPr>
                <w:rFonts w:ascii="標楷體" w:eastAsia="標楷體" w:hAnsi="標楷體"/>
              </w:rPr>
              <w:t>起</w:t>
            </w:r>
            <w:r>
              <w:rPr>
                <w:rFonts w:ascii="標楷體" w:eastAsia="標楷體" w:hAnsi="標楷體"/>
              </w:rPr>
              <w:t>)</w:t>
            </w: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center"/>
              <w:rPr>
                <w:rFonts w:ascii="標楷體" w:eastAsia="標楷體" w:hAnsi="標楷體"/>
              </w:rPr>
            </w:pPr>
            <w:r>
              <w:rPr>
                <w:rFonts w:ascii="標楷體" w:eastAsia="標楷體" w:hAnsi="標楷體"/>
              </w:rPr>
              <w:t>預定時間</w:t>
            </w:r>
            <w:r>
              <w:rPr>
                <w:rFonts w:ascii="標楷體" w:eastAsia="標楷體" w:hAnsi="標楷體"/>
              </w:rPr>
              <w:t>(</w:t>
            </w:r>
            <w:r>
              <w:rPr>
                <w:rFonts w:ascii="標楷體" w:eastAsia="標楷體" w:hAnsi="標楷體"/>
              </w:rPr>
              <w:t>迄</w:t>
            </w:r>
            <w:r>
              <w:rPr>
                <w:rFonts w:ascii="標楷體" w:eastAsia="標楷體" w:hAnsi="標楷體"/>
              </w:rPr>
              <w:t>)</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both"/>
              <w:rPr>
                <w:rFonts w:ascii="標楷體" w:eastAsia="標楷體" w:hAnsi="標楷體"/>
              </w:rPr>
            </w:pPr>
            <w:r>
              <w:rPr>
                <w:rFonts w:ascii="標楷體" w:eastAsia="標楷體" w:hAnsi="標楷體"/>
              </w:rPr>
              <w:t>停留地點</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both"/>
              <w:rPr>
                <w:rFonts w:ascii="標楷體" w:eastAsia="標楷體" w:hAnsi="標楷體"/>
              </w:rPr>
            </w:pPr>
            <w:r>
              <w:rPr>
                <w:rFonts w:ascii="標楷體" w:eastAsia="標楷體" w:hAnsi="標楷體"/>
              </w:rPr>
              <w:t>行程內容</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both"/>
              <w:rPr>
                <w:rFonts w:ascii="標楷體" w:eastAsia="標楷體" w:hAnsi="標楷體"/>
              </w:rPr>
            </w:pPr>
            <w:r>
              <w:rPr>
                <w:rFonts w:ascii="標楷體" w:eastAsia="標楷體" w:hAnsi="標楷體"/>
              </w:rPr>
              <w:t>邀請單位</w:t>
            </w:r>
          </w:p>
          <w:p w:rsidR="00F3584D" w:rsidRDefault="00841EA2">
            <w:pPr>
              <w:pStyle w:val="Standard"/>
              <w:spacing w:line="240" w:lineRule="exact"/>
              <w:jc w:val="both"/>
              <w:rPr>
                <w:rFonts w:ascii="標楷體" w:eastAsia="標楷體" w:hAnsi="標楷體"/>
              </w:rPr>
            </w:pPr>
            <w:r>
              <w:rPr>
                <w:rFonts w:ascii="標楷體" w:eastAsia="標楷體" w:hAnsi="標楷體"/>
              </w:rPr>
              <w:t>探訪對象</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both"/>
              <w:rPr>
                <w:rFonts w:ascii="標楷體" w:eastAsia="標楷體" w:hAnsi="標楷體"/>
              </w:rPr>
            </w:pPr>
            <w:r>
              <w:rPr>
                <w:rFonts w:ascii="標楷體" w:eastAsia="標楷體" w:hAnsi="標楷體"/>
              </w:rPr>
              <w:t>在大陸地區</w:t>
            </w:r>
          </w:p>
          <w:p w:rsidR="00F3584D" w:rsidRDefault="00841EA2">
            <w:pPr>
              <w:pStyle w:val="Standard"/>
              <w:spacing w:line="240" w:lineRule="exact"/>
              <w:jc w:val="both"/>
              <w:rPr>
                <w:rFonts w:ascii="標楷體" w:eastAsia="標楷體" w:hAnsi="標楷體"/>
              </w:rPr>
            </w:pPr>
            <w:r>
              <w:rPr>
                <w:rFonts w:ascii="標楷體" w:eastAsia="標楷體" w:hAnsi="標楷體"/>
              </w:rPr>
              <w:t>聯絡電話</w:t>
            </w:r>
          </w:p>
        </w:tc>
        <w:tc>
          <w:tcPr>
            <w:tcW w:w="96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240" w:lineRule="exact"/>
              <w:jc w:val="both"/>
              <w:rPr>
                <w:rFonts w:ascii="標楷體" w:eastAsia="標楷體" w:hAnsi="標楷體"/>
              </w:rPr>
            </w:pPr>
            <w:r>
              <w:rPr>
                <w:rFonts w:ascii="標楷體" w:eastAsia="標楷體" w:hAnsi="標楷體"/>
              </w:rPr>
              <w:t>備考</w:t>
            </w:r>
          </w:p>
        </w:tc>
      </w:tr>
      <w:tr w:rsidR="00F3584D">
        <w:tblPrEx>
          <w:tblCellMar>
            <w:top w:w="0" w:type="dxa"/>
            <w:bottom w:w="0" w:type="dxa"/>
          </w:tblCellMar>
        </w:tblPrEx>
        <w:trPr>
          <w:trHeight w:hRule="exact" w:val="464"/>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c>
          <w:tcPr>
            <w:tcW w:w="969"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F3584D" w:rsidRDefault="00F3584D">
            <w:pPr>
              <w:pStyle w:val="Standard"/>
              <w:spacing w:line="600" w:lineRule="exact"/>
              <w:rPr>
                <w:rFonts w:ascii="標楷體" w:eastAsia="標楷體" w:hAnsi="標楷體"/>
              </w:rPr>
            </w:pPr>
          </w:p>
        </w:tc>
      </w:tr>
      <w:tr w:rsidR="00F3584D">
        <w:tblPrEx>
          <w:tblCellMar>
            <w:top w:w="0" w:type="dxa"/>
            <w:bottom w:w="0" w:type="dxa"/>
          </w:tblCellMar>
        </w:tblPrEx>
        <w:trPr>
          <w:trHeight w:val="1526"/>
        </w:trPr>
        <w:tc>
          <w:tcPr>
            <w:tcW w:w="10420" w:type="dxa"/>
            <w:gridSpan w:val="10"/>
            <w:tcBorders>
              <w:top w:val="single" w:sz="4"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260" w:lineRule="exact"/>
              <w:ind w:left="149" w:hanging="149"/>
            </w:pPr>
            <w:r>
              <w:rPr>
                <w:rFonts w:ascii="標楷體" w:eastAsia="標楷體" w:hAnsi="標楷體"/>
              </w:rPr>
              <w:t>1.</w:t>
            </w:r>
            <w:r>
              <w:rPr>
                <w:rFonts w:ascii="標楷體" w:eastAsia="標楷體" w:hAnsi="標楷體"/>
              </w:rPr>
              <w:t>行程內容包含</w:t>
            </w:r>
            <w:r>
              <w:rPr>
                <w:rFonts w:ascii="標楷體" w:eastAsia="標楷體" w:hAnsi="標楷體"/>
                <w:bCs/>
              </w:rPr>
              <w:t>臺灣地區與大陸地區人民關係</w:t>
            </w:r>
            <w:r>
              <w:rPr>
                <w:rFonts w:ascii="標楷體" w:eastAsia="標楷體" w:hAnsi="標楷體"/>
              </w:rPr>
              <w:t>條例第三十三條之</w:t>
            </w:r>
            <w:proofErr w:type="gramStart"/>
            <w:r>
              <w:rPr>
                <w:rFonts w:ascii="標楷體" w:eastAsia="標楷體" w:hAnsi="標楷體"/>
              </w:rPr>
              <w:t>一</w:t>
            </w:r>
            <w:proofErr w:type="gramEnd"/>
            <w:r>
              <w:rPr>
                <w:rFonts w:ascii="標楷體" w:eastAsia="標楷體" w:hAnsi="標楷體"/>
              </w:rPr>
              <w:t>（合作行為）或第三十三條之二（締結聯盟）情形：</w:t>
            </w: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有（如有，請於「行程內容」欄位載明）</w:t>
            </w:r>
          </w:p>
          <w:p w:rsidR="00F3584D" w:rsidRDefault="00841EA2">
            <w:pPr>
              <w:pStyle w:val="Standard"/>
              <w:spacing w:line="260" w:lineRule="exact"/>
              <w:rPr>
                <w:rFonts w:ascii="標楷體" w:eastAsia="標楷體" w:hAnsi="標楷體"/>
              </w:rPr>
            </w:pPr>
            <w:r>
              <w:rPr>
                <w:rFonts w:ascii="標楷體" w:eastAsia="標楷體" w:hAnsi="標楷體"/>
              </w:rPr>
              <w:t>2.</w:t>
            </w:r>
            <w:r>
              <w:rPr>
                <w:rFonts w:ascii="標楷體" w:eastAsia="標楷體" w:hAnsi="標楷體"/>
              </w:rPr>
              <w:t>行程內容包含參與大陸地區黨務、軍事、行政或具政治性機關（構）、團體所舉辦之活動：</w:t>
            </w:r>
          </w:p>
          <w:p w:rsidR="00F3584D" w:rsidRDefault="00841EA2">
            <w:pPr>
              <w:pStyle w:val="Standard"/>
              <w:spacing w:line="260" w:lineRule="exact"/>
              <w:ind w:left="283"/>
              <w:rPr>
                <w:rFonts w:ascii="標楷體" w:eastAsia="標楷體" w:hAnsi="標楷體"/>
              </w:rPr>
            </w:pP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有（如有，請於「行程內容」欄位載明）</w:t>
            </w:r>
          </w:p>
          <w:p w:rsidR="00F3584D" w:rsidRDefault="00841EA2">
            <w:pPr>
              <w:pStyle w:val="Standard"/>
              <w:spacing w:line="260" w:lineRule="exact"/>
              <w:rPr>
                <w:rFonts w:ascii="標楷體" w:eastAsia="標楷體" w:hAnsi="標楷體"/>
              </w:rPr>
            </w:pPr>
            <w:r>
              <w:rPr>
                <w:rFonts w:ascii="標楷體" w:eastAsia="標楷體" w:hAnsi="標楷體"/>
              </w:rPr>
              <w:t>3.</w:t>
            </w:r>
            <w:r>
              <w:rPr>
                <w:rFonts w:ascii="標楷體" w:eastAsia="標楷體" w:hAnsi="標楷體"/>
              </w:rPr>
              <w:t>參訪對象包含大陸地區縣市級以上黨務、軍事、行政機關之首長或副首長：</w:t>
            </w:r>
          </w:p>
          <w:p w:rsidR="00F3584D" w:rsidRDefault="00841EA2">
            <w:pPr>
              <w:pStyle w:val="Standard"/>
              <w:spacing w:line="280" w:lineRule="exact"/>
              <w:ind w:left="283"/>
              <w:rPr>
                <w:rFonts w:ascii="標楷體" w:eastAsia="標楷體" w:hAnsi="標楷體"/>
              </w:rPr>
            </w:pPr>
            <w:r>
              <w:rPr>
                <w:rFonts w:ascii="標楷體" w:eastAsia="標楷體" w:hAnsi="標楷體"/>
              </w:rPr>
              <w:t>□</w:t>
            </w:r>
            <w:r>
              <w:rPr>
                <w:rFonts w:ascii="標楷體" w:eastAsia="標楷體" w:hAnsi="標楷體"/>
              </w:rPr>
              <w:t>無</w:t>
            </w:r>
            <w:r>
              <w:rPr>
                <w:rFonts w:ascii="標楷體" w:eastAsia="標楷體" w:hAnsi="標楷體"/>
              </w:rPr>
              <w:t>□</w:t>
            </w:r>
            <w:r>
              <w:rPr>
                <w:rFonts w:ascii="標楷體" w:eastAsia="標楷體" w:hAnsi="標楷體"/>
              </w:rPr>
              <w:t>有（如有，請於「邀請單位、探訪對象」欄位載明）</w:t>
            </w:r>
          </w:p>
        </w:tc>
      </w:tr>
      <w:tr w:rsidR="00F3584D">
        <w:tblPrEx>
          <w:tblCellMar>
            <w:top w:w="0" w:type="dxa"/>
            <w:bottom w:w="0" w:type="dxa"/>
          </w:tblCellMar>
        </w:tblPrEx>
        <w:trPr>
          <w:trHeight w:val="466"/>
        </w:trPr>
        <w:tc>
          <w:tcPr>
            <w:tcW w:w="10420" w:type="dxa"/>
            <w:gridSpan w:val="10"/>
            <w:tcBorders>
              <w:top w:val="single" w:sz="2"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280" w:lineRule="exact"/>
              <w:jc w:val="both"/>
            </w:pPr>
            <w:r>
              <w:rPr>
                <w:rFonts w:ascii="標楷體" w:eastAsia="標楷體" w:hAnsi="標楷體"/>
                <w:b/>
                <w:sz w:val="28"/>
                <w:szCs w:val="28"/>
              </w:rPr>
              <w:t>申請人簽章：</w:t>
            </w:r>
            <w:r>
              <w:rPr>
                <w:rFonts w:ascii="標楷體" w:eastAsia="標楷體" w:hAnsi="標楷體"/>
                <w:b/>
                <w:sz w:val="28"/>
                <w:szCs w:val="28"/>
              </w:rPr>
              <w:t xml:space="preserve">                  </w:t>
            </w:r>
          </w:p>
        </w:tc>
      </w:tr>
      <w:tr w:rsidR="00F3584D">
        <w:tblPrEx>
          <w:tblCellMar>
            <w:top w:w="0" w:type="dxa"/>
            <w:bottom w:w="0" w:type="dxa"/>
          </w:tblCellMar>
        </w:tblPrEx>
        <w:trPr>
          <w:trHeight w:val="423"/>
        </w:trPr>
        <w:tc>
          <w:tcPr>
            <w:tcW w:w="10420"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280" w:lineRule="exact"/>
              <w:jc w:val="both"/>
              <w:rPr>
                <w:rFonts w:ascii="標楷體" w:eastAsia="標楷體" w:hAnsi="標楷體"/>
                <w:sz w:val="28"/>
                <w:szCs w:val="28"/>
              </w:rPr>
            </w:pPr>
            <w:r>
              <w:rPr>
                <w:rFonts w:ascii="標楷體" w:eastAsia="標楷體" w:hAnsi="標楷體"/>
                <w:sz w:val="28"/>
                <w:szCs w:val="28"/>
              </w:rPr>
              <w:t>以下由所屬中央機關</w:t>
            </w:r>
            <w:r>
              <w:rPr>
                <w:rFonts w:ascii="標楷體" w:eastAsia="標楷體" w:hAnsi="標楷體"/>
                <w:sz w:val="28"/>
                <w:szCs w:val="28"/>
              </w:rPr>
              <w:t>(</w:t>
            </w:r>
            <w:r>
              <w:rPr>
                <w:rFonts w:ascii="標楷體" w:eastAsia="標楷體" w:hAnsi="標楷體"/>
                <w:sz w:val="28"/>
                <w:szCs w:val="28"/>
              </w:rPr>
              <w:t>構</w:t>
            </w:r>
            <w:r>
              <w:rPr>
                <w:rFonts w:ascii="標楷體" w:eastAsia="標楷體" w:hAnsi="標楷體"/>
                <w:sz w:val="28"/>
                <w:szCs w:val="28"/>
              </w:rPr>
              <w:t>)</w:t>
            </w:r>
            <w:r>
              <w:rPr>
                <w:rFonts w:ascii="標楷體" w:eastAsia="標楷體" w:hAnsi="標楷體"/>
                <w:sz w:val="28"/>
                <w:szCs w:val="28"/>
              </w:rPr>
              <w:t>、直轄市、縣（市）政府或其授權機關填寫及勾選</w:t>
            </w:r>
          </w:p>
        </w:tc>
      </w:tr>
      <w:tr w:rsidR="00F3584D">
        <w:tblPrEx>
          <w:tblCellMar>
            <w:top w:w="0" w:type="dxa"/>
            <w:bottom w:w="0" w:type="dxa"/>
          </w:tblCellMar>
        </w:tblPrEx>
        <w:trPr>
          <w:trHeight w:val="335"/>
        </w:trPr>
        <w:tc>
          <w:tcPr>
            <w:tcW w:w="3139" w:type="dxa"/>
            <w:gridSpan w:val="3"/>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3584D" w:rsidRDefault="00841EA2">
            <w:pPr>
              <w:pStyle w:val="Standard"/>
              <w:spacing w:line="280" w:lineRule="exact"/>
              <w:jc w:val="center"/>
              <w:rPr>
                <w:rFonts w:ascii="標楷體" w:eastAsia="標楷體" w:hAnsi="標楷體"/>
                <w:sz w:val="28"/>
                <w:szCs w:val="28"/>
              </w:rPr>
            </w:pPr>
            <w:r>
              <w:rPr>
                <w:rFonts w:ascii="標楷體" w:eastAsia="標楷體" w:hAnsi="標楷體"/>
                <w:sz w:val="28"/>
                <w:szCs w:val="28"/>
              </w:rPr>
              <w:t>機關審核意見</w:t>
            </w:r>
          </w:p>
        </w:tc>
        <w:tc>
          <w:tcPr>
            <w:tcW w:w="7281"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28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同意</w:t>
            </w:r>
            <w:r>
              <w:rPr>
                <w:rFonts w:ascii="標楷體" w:eastAsia="標楷體" w:hAnsi="標楷體"/>
                <w:sz w:val="28"/>
                <w:szCs w:val="28"/>
              </w:rPr>
              <w:t>□</w:t>
            </w:r>
            <w:r>
              <w:rPr>
                <w:rFonts w:ascii="標楷體" w:eastAsia="標楷體" w:hAnsi="標楷體"/>
                <w:sz w:val="28"/>
                <w:szCs w:val="28"/>
              </w:rPr>
              <w:t>不同意</w:t>
            </w:r>
          </w:p>
        </w:tc>
      </w:tr>
      <w:tr w:rsidR="00F3584D">
        <w:tblPrEx>
          <w:tblCellMar>
            <w:top w:w="0" w:type="dxa"/>
            <w:bottom w:w="0" w:type="dxa"/>
          </w:tblCellMar>
        </w:tblPrEx>
        <w:trPr>
          <w:trHeight w:val="357"/>
        </w:trPr>
        <w:tc>
          <w:tcPr>
            <w:tcW w:w="3139" w:type="dxa"/>
            <w:gridSpan w:val="3"/>
            <w:vMerge/>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3584D" w:rsidRDefault="00F3584D"/>
        </w:tc>
        <w:tc>
          <w:tcPr>
            <w:tcW w:w="7281"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rsidR="00F3584D" w:rsidRDefault="00841EA2">
            <w:pPr>
              <w:pStyle w:val="Standard"/>
              <w:spacing w:line="280" w:lineRule="exact"/>
              <w:jc w:val="both"/>
            </w:pPr>
            <w:r>
              <w:rPr>
                <w:rFonts w:ascii="標楷體" w:eastAsia="標楷體" w:hAnsi="標楷體"/>
                <w:sz w:val="16"/>
                <w:szCs w:val="16"/>
              </w:rPr>
              <w:t>備註：（如有特別意見請敘明）</w:t>
            </w:r>
            <w:r>
              <w:rPr>
                <w:rFonts w:ascii="標楷體" w:eastAsia="標楷體" w:hAnsi="標楷體"/>
                <w:sz w:val="16"/>
                <w:szCs w:val="16"/>
              </w:rPr>
              <w:t xml:space="preserve">                       </w:t>
            </w:r>
          </w:p>
        </w:tc>
      </w:tr>
      <w:tr w:rsidR="00F3584D">
        <w:tblPrEx>
          <w:tblCellMar>
            <w:top w:w="0" w:type="dxa"/>
            <w:bottom w:w="0" w:type="dxa"/>
          </w:tblCellMar>
        </w:tblPrEx>
        <w:trPr>
          <w:trHeight w:val="759"/>
        </w:trPr>
        <w:tc>
          <w:tcPr>
            <w:tcW w:w="10420"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240" w:lineRule="exact"/>
              <w:ind w:left="283" w:hanging="283"/>
              <w:rPr>
                <w:rFonts w:ascii="標楷體" w:eastAsia="標楷體" w:hAnsi="標楷體"/>
              </w:rPr>
            </w:pPr>
            <w:r>
              <w:rPr>
                <w:rFonts w:ascii="標楷體" w:eastAsia="標楷體" w:hAnsi="標楷體"/>
              </w:rPr>
              <w:t>□</w:t>
            </w:r>
            <w:r>
              <w:rPr>
                <w:rFonts w:ascii="標楷體" w:eastAsia="標楷體" w:hAnsi="標楷體"/>
              </w:rPr>
              <w:t>申請人兼具國家機密保護法第二十六條辦理或核定國家機密人員身分（含退離職及移交人員），</w:t>
            </w:r>
            <w:proofErr w:type="gramStart"/>
            <w:r>
              <w:rPr>
                <w:rFonts w:ascii="標楷體" w:eastAsia="標楷體" w:hAnsi="標楷體"/>
              </w:rPr>
              <w:t>併</w:t>
            </w:r>
            <w:proofErr w:type="gramEnd"/>
            <w:r>
              <w:rPr>
                <w:rFonts w:ascii="標楷體" w:eastAsia="標楷體" w:hAnsi="標楷體"/>
              </w:rPr>
              <w:t>核准出境。</w:t>
            </w:r>
          </w:p>
          <w:p w:rsidR="00F3584D" w:rsidRDefault="00841EA2">
            <w:pPr>
              <w:pStyle w:val="Standard"/>
              <w:spacing w:line="280" w:lineRule="exact"/>
              <w:rPr>
                <w:rFonts w:ascii="標楷體" w:eastAsia="標楷體" w:hAnsi="標楷體"/>
              </w:rPr>
            </w:pPr>
            <w:r>
              <w:rPr>
                <w:rFonts w:ascii="標楷體" w:eastAsia="標楷體" w:hAnsi="標楷體"/>
              </w:rPr>
              <w:t>□</w:t>
            </w:r>
            <w:r>
              <w:rPr>
                <w:rFonts w:ascii="標楷體" w:eastAsia="標楷體" w:hAnsi="標楷體"/>
              </w:rPr>
              <w:t>申請人兼具入出國及移民法第五條涉及國家安全人員身分，</w:t>
            </w:r>
            <w:proofErr w:type="gramStart"/>
            <w:r>
              <w:rPr>
                <w:rFonts w:ascii="標楷體" w:eastAsia="標楷體" w:hAnsi="標楷體"/>
              </w:rPr>
              <w:t>併</w:t>
            </w:r>
            <w:proofErr w:type="gramEnd"/>
            <w:r>
              <w:rPr>
                <w:rFonts w:ascii="標楷體" w:eastAsia="標楷體" w:hAnsi="標楷體"/>
              </w:rPr>
              <w:t>核准出國。</w:t>
            </w:r>
          </w:p>
        </w:tc>
      </w:tr>
      <w:tr w:rsidR="00F3584D">
        <w:tblPrEx>
          <w:tblCellMar>
            <w:top w:w="0" w:type="dxa"/>
            <w:bottom w:w="0" w:type="dxa"/>
          </w:tblCellMar>
        </w:tblPrEx>
        <w:trPr>
          <w:trHeight w:val="552"/>
        </w:trPr>
        <w:tc>
          <w:tcPr>
            <w:tcW w:w="10420" w:type="dxa"/>
            <w:gridSpan w:val="10"/>
            <w:tcBorders>
              <w:top w:val="single" w:sz="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F3584D" w:rsidRDefault="00841EA2">
            <w:pPr>
              <w:pStyle w:val="Standard"/>
              <w:spacing w:line="280" w:lineRule="exact"/>
              <w:ind w:left="1200" w:hanging="1200"/>
              <w:rPr>
                <w:rFonts w:ascii="標楷體" w:eastAsia="標楷體" w:hAnsi="標楷體"/>
              </w:rPr>
            </w:pPr>
            <w:r>
              <w:rPr>
                <w:rFonts w:ascii="標楷體" w:eastAsia="標楷體" w:hAnsi="標楷體"/>
              </w:rPr>
              <w:t>注意事項：</w:t>
            </w:r>
            <w:r>
              <w:rPr>
                <w:rFonts w:ascii="標楷體" w:eastAsia="標楷體" w:hAnsi="標楷體"/>
              </w:rPr>
              <w:t>(</w:t>
            </w:r>
            <w:r>
              <w:rPr>
                <w:rFonts w:ascii="標楷體" w:eastAsia="標楷體" w:hAnsi="標楷體"/>
              </w:rPr>
              <w:t>原</w:t>
            </w:r>
            <w:r>
              <w:rPr>
                <w:rFonts w:ascii="標楷體" w:eastAsia="標楷體" w:hAnsi="標楷體"/>
              </w:rPr>
              <w:t>)</w:t>
            </w:r>
            <w:r>
              <w:rPr>
                <w:rFonts w:ascii="標楷體" w:eastAsia="標楷體" w:hAnsi="標楷體"/>
              </w:rPr>
              <w:t>服務機關於線上系統接收內政部通知本案之補件、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w:t>
            </w:r>
            <w:proofErr w:type="gramEnd"/>
            <w:r>
              <w:rPr>
                <w:rFonts w:ascii="標楷體" w:eastAsia="標楷體" w:hAnsi="標楷體"/>
              </w:rPr>
              <w:t>知申請人之責，以維護申請人之權益。</w:t>
            </w:r>
          </w:p>
        </w:tc>
      </w:tr>
    </w:tbl>
    <w:p w:rsidR="00F3584D" w:rsidRDefault="00841EA2">
      <w:pPr>
        <w:pStyle w:val="Standard"/>
        <w:spacing w:line="240" w:lineRule="exact"/>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w:t>
      </w:r>
      <w:r>
        <w:rPr>
          <w:rFonts w:ascii="標楷體" w:eastAsia="標楷體" w:hAnsi="標楷體"/>
          <w:bCs/>
          <w:sz w:val="20"/>
          <w:szCs w:val="20"/>
        </w:rPr>
        <w:t>https://niapsa.immigration.gov.tw</w:t>
      </w:r>
    </w:p>
    <w:p w:rsidR="00F3584D" w:rsidRDefault="00841EA2">
      <w:pPr>
        <w:pStyle w:val="Standard"/>
        <w:spacing w:line="240" w:lineRule="exact"/>
        <w:ind w:left="14" w:right="139"/>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w:t>
      </w:r>
      <w:r>
        <w:rPr>
          <w:rFonts w:ascii="標楷體" w:eastAsia="標楷體" w:hAnsi="標楷體"/>
          <w:sz w:val="20"/>
          <w:szCs w:val="20"/>
        </w:rPr>
        <w:t>)</w:t>
      </w:r>
      <w:r>
        <w:rPr>
          <w:rFonts w:ascii="標楷體" w:eastAsia="標楷體" w:hAnsi="標楷體"/>
          <w:sz w:val="20"/>
          <w:szCs w:val="20"/>
        </w:rPr>
        <w:t>二三八八九三九三（上班日：分機二六三四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
    <w:p w:rsidR="00F3584D" w:rsidRDefault="00F3584D">
      <w:pPr>
        <w:pStyle w:val="Standard"/>
        <w:spacing w:line="460" w:lineRule="exact"/>
        <w:jc w:val="center"/>
        <w:rPr>
          <w:rFonts w:ascii="標楷體" w:eastAsia="標楷體" w:hAnsi="標楷體"/>
          <w:b/>
          <w:sz w:val="32"/>
          <w:szCs w:val="32"/>
        </w:rPr>
      </w:pPr>
    </w:p>
    <w:p w:rsidR="00F3584D" w:rsidRDefault="00841EA2">
      <w:pPr>
        <w:pStyle w:val="Standard"/>
        <w:spacing w:line="460" w:lineRule="exact"/>
        <w:jc w:val="center"/>
      </w:pPr>
      <w:r>
        <w:rPr>
          <w:rFonts w:ascii="標楷體" w:eastAsia="標楷體" w:hAnsi="標楷體"/>
          <w:b/>
          <w:sz w:val="32"/>
          <w:szCs w:val="32"/>
        </w:rPr>
        <w:lastRenderedPageBreak/>
        <w:t>簡任（或相當簡任）第十一職等以上公務員及教育人員職等認定說明</w:t>
      </w:r>
    </w:p>
    <w:p w:rsidR="00F3584D" w:rsidRDefault="00841EA2">
      <w:pPr>
        <w:pStyle w:val="Standard"/>
        <w:spacing w:line="460" w:lineRule="exact"/>
        <w:ind w:left="574" w:hanging="574"/>
        <w:jc w:val="both"/>
      </w:pPr>
      <w:r>
        <w:rPr>
          <w:rFonts w:ascii="標楷體" w:eastAsia="標楷體" w:hAnsi="標楷體"/>
          <w:sz w:val="28"/>
          <w:szCs w:val="28"/>
        </w:rPr>
        <w:t>一、公務員：指公務員服務法第二條規定之人員</w:t>
      </w:r>
      <w:r>
        <w:rPr>
          <w:rFonts w:ascii="標楷體" w:eastAsia="標楷體" w:hAnsi="標楷體"/>
          <w:sz w:val="28"/>
          <w:szCs w:val="28"/>
        </w:rPr>
        <w:t>(</w:t>
      </w:r>
      <w:r>
        <w:rPr>
          <w:rFonts w:ascii="標楷體" w:eastAsia="標楷體" w:hAnsi="標楷體"/>
          <w:sz w:val="28"/>
          <w:szCs w:val="28"/>
        </w:rPr>
        <w:t>臺灣地區公務員及特定身分人員進入大陸地區許可辦法第三條第一項</w:t>
      </w:r>
      <w:r>
        <w:rPr>
          <w:rFonts w:ascii="標楷體" w:eastAsia="標楷體" w:hAnsi="標楷體"/>
          <w:sz w:val="28"/>
          <w:szCs w:val="28"/>
        </w:rPr>
        <w:t>)</w:t>
      </w:r>
      <w:r>
        <w:rPr>
          <w:rFonts w:ascii="標楷體" w:eastAsia="標楷體" w:hAnsi="標楷體"/>
          <w:sz w:val="28"/>
          <w:szCs w:val="28"/>
        </w:rPr>
        <w:t>。</w:t>
      </w:r>
    </w:p>
    <w:p w:rsidR="00F3584D" w:rsidRDefault="00841EA2">
      <w:pPr>
        <w:pStyle w:val="Standard"/>
        <w:spacing w:line="460" w:lineRule="exact"/>
        <w:ind w:left="574" w:right="281" w:hanging="574"/>
        <w:jc w:val="both"/>
      </w:pPr>
      <w:r>
        <w:rPr>
          <w:rFonts w:ascii="標楷體" w:eastAsia="標楷體" w:hAnsi="標楷體"/>
          <w:sz w:val="28"/>
          <w:szCs w:val="28"/>
        </w:rPr>
        <w:t>二、公務員服務法第二條：本法適用於受有俸給之文武職公務員及公營事業機構純勞工以外之人員。前項適用對象不包括中央研究院未兼任行政職務之研究人員、研究技術人員。</w:t>
      </w:r>
    </w:p>
    <w:p w:rsidR="00F3584D" w:rsidRDefault="00841EA2">
      <w:pPr>
        <w:pStyle w:val="Standard"/>
        <w:spacing w:line="460" w:lineRule="exact"/>
        <w:ind w:left="574" w:right="281" w:hanging="574"/>
        <w:jc w:val="both"/>
      </w:pPr>
      <w:r>
        <w:rPr>
          <w:rFonts w:ascii="標楷體" w:eastAsia="標楷體" w:hAnsi="標楷體"/>
          <w:sz w:val="28"/>
          <w:szCs w:val="28"/>
        </w:rPr>
        <w:t>三、公立學校兼任學校行政職務之教師、聘任之文化、社會教育機構專業人員及學術研究機構研究人員、依「聘用人員聘用條例」或「行政院暨所屬機關約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人員僱用辦法」進用人員、留職停薪、停職及休職人員，為公務員服務法之適用對象。</w:t>
      </w:r>
    </w:p>
    <w:p w:rsidR="00F3584D" w:rsidRDefault="00841EA2">
      <w:pPr>
        <w:pStyle w:val="Standard"/>
        <w:spacing w:line="460" w:lineRule="exact"/>
        <w:ind w:left="574" w:right="281" w:hanging="574"/>
        <w:jc w:val="both"/>
      </w:pPr>
      <w:r>
        <w:rPr>
          <w:rFonts w:ascii="標楷體" w:eastAsia="標楷體" w:hAnsi="標楷體"/>
          <w:sz w:val="28"/>
          <w:szCs w:val="28"/>
        </w:rPr>
        <w:t>四、簡任（或相當簡任）第十一</w:t>
      </w:r>
      <w:r>
        <w:rPr>
          <w:rFonts w:ascii="標楷體" w:eastAsia="標楷體" w:hAnsi="標楷體"/>
          <w:sz w:val="28"/>
          <w:szCs w:val="28"/>
        </w:rPr>
        <w:t>職等以上公務員及警監三階以上警察人員：</w:t>
      </w:r>
      <w:r>
        <w:rPr>
          <w:rFonts w:ascii="標楷體" w:eastAsia="標楷體" w:hAnsi="標楷體"/>
          <w:b/>
          <w:sz w:val="28"/>
          <w:szCs w:val="28"/>
        </w:rPr>
        <w:t>指「所任職務」之職務列等或職務等級「</w:t>
      </w:r>
      <w:proofErr w:type="gramStart"/>
      <w:r>
        <w:rPr>
          <w:rFonts w:ascii="標楷體" w:eastAsia="標楷體" w:hAnsi="標楷體"/>
          <w:b/>
          <w:sz w:val="28"/>
          <w:szCs w:val="28"/>
        </w:rPr>
        <w:t>跨列</w:t>
      </w:r>
      <w:proofErr w:type="gramEnd"/>
      <w:r>
        <w:rPr>
          <w:rFonts w:ascii="標楷體" w:eastAsia="標楷體" w:hAnsi="標楷體"/>
          <w:b/>
          <w:sz w:val="28"/>
          <w:szCs w:val="28"/>
        </w:rPr>
        <w:t>」簡任（或相當簡任）「第十一職等」以上及警監三階以上者</w:t>
      </w:r>
      <w:r>
        <w:rPr>
          <w:rFonts w:ascii="標楷體" w:eastAsia="標楷體" w:hAnsi="標楷體"/>
          <w:sz w:val="28"/>
          <w:szCs w:val="28"/>
        </w:rPr>
        <w:t>。</w:t>
      </w:r>
    </w:p>
    <w:p w:rsidR="00F3584D" w:rsidRDefault="00841EA2">
      <w:pPr>
        <w:pStyle w:val="Standard"/>
        <w:spacing w:line="460" w:lineRule="exact"/>
        <w:ind w:left="574" w:right="281" w:hanging="574"/>
        <w:jc w:val="both"/>
      </w:pPr>
      <w:r>
        <w:rPr>
          <w:rFonts w:ascii="標楷體" w:eastAsia="標楷體" w:hAnsi="標楷體"/>
          <w:sz w:val="28"/>
          <w:szCs w:val="28"/>
        </w:rPr>
        <w:t>五、教育人員</w:t>
      </w:r>
      <w:r>
        <w:rPr>
          <w:rFonts w:ascii="標楷體" w:eastAsia="標楷體" w:hAnsi="標楷體" w:cs="Arial"/>
          <w:sz w:val="28"/>
          <w:szCs w:val="28"/>
        </w:rPr>
        <w:t>：</w:t>
      </w:r>
    </w:p>
    <w:p w:rsidR="00F3584D" w:rsidRDefault="00841EA2">
      <w:pPr>
        <w:pStyle w:val="Standard"/>
        <w:spacing w:line="460" w:lineRule="exact"/>
        <w:ind w:left="848" w:right="281" w:hanging="848"/>
        <w:jc w:val="both"/>
      </w:pPr>
      <w:r>
        <w:rPr>
          <w:rFonts w:ascii="標楷體" w:eastAsia="標楷體" w:hAnsi="標楷體" w:cs="Arial"/>
          <w:sz w:val="28"/>
          <w:szCs w:val="28"/>
        </w:rPr>
        <w:t>（一）公立學校</w:t>
      </w:r>
      <w:r>
        <w:rPr>
          <w:rFonts w:ascii="標楷體" w:eastAsia="標楷體" w:hAnsi="標楷體"/>
          <w:sz w:val="28"/>
          <w:szCs w:val="28"/>
        </w:rPr>
        <w:t>教師：依所兼任之行政職務認定；所兼任職務為編制內職務，惟</w:t>
      </w:r>
      <w:r>
        <w:rPr>
          <w:rFonts w:ascii="標楷體" w:eastAsia="標楷體" w:hAnsi="標楷體" w:cs="Arial"/>
          <w:sz w:val="28"/>
          <w:szCs w:val="28"/>
        </w:rPr>
        <w:t>未支領主管加給之教育人員，依所兼任行政職務參酌公立學校職員職務列等表進行認定。</w:t>
      </w:r>
    </w:p>
    <w:p w:rsidR="00F3584D" w:rsidRDefault="00841EA2">
      <w:pPr>
        <w:pStyle w:val="Standard"/>
        <w:spacing w:line="460" w:lineRule="exact"/>
        <w:ind w:left="848" w:right="281" w:hanging="848"/>
        <w:jc w:val="both"/>
      </w:pPr>
      <w:r>
        <w:rPr>
          <w:rFonts w:ascii="標楷體" w:eastAsia="標楷體" w:hAnsi="標楷體" w:cs="Arial"/>
          <w:sz w:val="28"/>
          <w:szCs w:val="28"/>
        </w:rPr>
        <w:t>（二）</w:t>
      </w:r>
      <w:r>
        <w:rPr>
          <w:rFonts w:ascii="標楷體" w:eastAsia="標楷體" w:hAnsi="標楷體"/>
          <w:sz w:val="28"/>
          <w:szCs w:val="28"/>
        </w:rPr>
        <w:t>文化、社會教育機構專業人員及學術研究機構研究人員：可參酌相同層級之機關組織條例或相關規定，本權責認定。</w:t>
      </w:r>
    </w:p>
    <w:p w:rsidR="00F3584D" w:rsidRDefault="00841EA2">
      <w:pPr>
        <w:pStyle w:val="Standard"/>
        <w:spacing w:line="460" w:lineRule="exact"/>
        <w:ind w:left="574" w:right="281" w:hanging="574"/>
        <w:jc w:val="both"/>
      </w:pPr>
      <w:r>
        <w:rPr>
          <w:rFonts w:ascii="標楷體" w:eastAsia="標楷體" w:hAnsi="標楷體" w:cs="Arial"/>
          <w:sz w:val="28"/>
          <w:szCs w:val="28"/>
        </w:rPr>
        <w:t>六</w:t>
      </w:r>
      <w:r>
        <w:rPr>
          <w:rFonts w:ascii="標楷體" w:eastAsia="標楷體" w:hAnsi="標楷體"/>
          <w:sz w:val="28"/>
          <w:szCs w:val="28"/>
        </w:rPr>
        <w:t>、</w:t>
      </w:r>
      <w:proofErr w:type="gramStart"/>
      <w:r>
        <w:rPr>
          <w:rFonts w:ascii="標楷體" w:eastAsia="標楷體" w:hAnsi="標楷體"/>
          <w:sz w:val="28"/>
          <w:szCs w:val="28"/>
        </w:rPr>
        <w:t>醫</w:t>
      </w:r>
      <w:proofErr w:type="gramEnd"/>
      <w:r>
        <w:rPr>
          <w:rFonts w:ascii="標楷體" w:eastAsia="標楷體" w:hAnsi="標楷體"/>
          <w:sz w:val="28"/>
          <w:szCs w:val="28"/>
        </w:rPr>
        <w:t>事人員</w:t>
      </w:r>
      <w:r>
        <w:rPr>
          <w:rFonts w:ascii="標楷體" w:eastAsia="標楷體" w:hAnsi="標楷體" w:cs="Arial"/>
          <w:sz w:val="28"/>
          <w:szCs w:val="28"/>
        </w:rPr>
        <w:t>：</w:t>
      </w:r>
      <w:r>
        <w:rPr>
          <w:rFonts w:ascii="標楷體" w:eastAsia="標楷體" w:hAnsi="標楷體"/>
          <w:sz w:val="28"/>
          <w:szCs w:val="28"/>
        </w:rPr>
        <w:t>銓敘審定師（一）級</w:t>
      </w:r>
      <w:proofErr w:type="gramStart"/>
      <w:r>
        <w:rPr>
          <w:rFonts w:ascii="標楷體" w:eastAsia="標楷體" w:hAnsi="標楷體"/>
          <w:sz w:val="28"/>
          <w:szCs w:val="28"/>
        </w:rPr>
        <w:t>俸</w:t>
      </w:r>
      <w:proofErr w:type="gramEnd"/>
      <w:r>
        <w:rPr>
          <w:rFonts w:ascii="標楷體" w:eastAsia="標楷體" w:hAnsi="標楷體"/>
          <w:sz w:val="28"/>
          <w:szCs w:val="28"/>
        </w:rPr>
        <w:t>點六一</w:t>
      </w:r>
      <w:r>
        <w:rPr>
          <w:rFonts w:ascii="標楷體" w:eastAsia="標楷體" w:hAnsi="標楷體"/>
          <w:sz w:val="28"/>
          <w:szCs w:val="28"/>
        </w:rPr>
        <w:t>○</w:t>
      </w:r>
      <w:r>
        <w:rPr>
          <w:rFonts w:ascii="標楷體" w:eastAsia="標楷體" w:hAnsi="標楷體"/>
          <w:sz w:val="28"/>
          <w:szCs w:val="28"/>
        </w:rPr>
        <w:t>以上，相當行政機關簡任第十一職等。</w:t>
      </w:r>
      <w:proofErr w:type="gramStart"/>
      <w:r>
        <w:rPr>
          <w:rFonts w:ascii="標楷體" w:eastAsia="標楷體" w:hAnsi="標楷體"/>
          <w:sz w:val="28"/>
          <w:szCs w:val="28"/>
        </w:rPr>
        <w:t>醫</w:t>
      </w:r>
      <w:proofErr w:type="gramEnd"/>
      <w:r>
        <w:rPr>
          <w:rFonts w:ascii="標楷體" w:eastAsia="標楷體" w:hAnsi="標楷體"/>
          <w:sz w:val="28"/>
          <w:szCs w:val="28"/>
        </w:rPr>
        <w:t>事人員（本職）相當十一職等以上，兼任第十職等主管職務（兼職），如院長或副院長，仍應適用第十一職等以上赴陸程序。</w:t>
      </w:r>
    </w:p>
    <w:p w:rsidR="00F3584D" w:rsidRDefault="00841EA2">
      <w:pPr>
        <w:pStyle w:val="Standard"/>
        <w:spacing w:line="460" w:lineRule="exact"/>
        <w:ind w:left="504" w:right="281" w:hanging="504"/>
        <w:jc w:val="both"/>
      </w:pPr>
      <w:r>
        <w:rPr>
          <w:rFonts w:ascii="標楷體" w:eastAsia="標楷體" w:hAnsi="標楷體" w:cs="Arial"/>
          <w:sz w:val="28"/>
          <w:szCs w:val="28"/>
        </w:rPr>
        <w:t>七</w:t>
      </w:r>
      <w:r>
        <w:rPr>
          <w:rFonts w:ascii="標楷體" w:eastAsia="標楷體" w:hAnsi="標楷體"/>
          <w:sz w:val="28"/>
          <w:szCs w:val="28"/>
        </w:rPr>
        <w:t>、法官</w:t>
      </w:r>
      <w:r>
        <w:rPr>
          <w:rFonts w:ascii="標楷體" w:eastAsia="標楷體" w:hAnsi="標楷體" w:cs="Arial"/>
          <w:sz w:val="28"/>
          <w:szCs w:val="28"/>
        </w:rPr>
        <w:t>：</w:t>
      </w:r>
      <w:proofErr w:type="gramStart"/>
      <w:r>
        <w:rPr>
          <w:rFonts w:ascii="標楷體" w:eastAsia="標楷體" w:hAnsi="標楷體" w:cs="Arial"/>
          <w:sz w:val="28"/>
          <w:szCs w:val="28"/>
        </w:rPr>
        <w:t>俸</w:t>
      </w:r>
      <w:proofErr w:type="gramEnd"/>
      <w:r>
        <w:rPr>
          <w:rFonts w:ascii="標楷體" w:eastAsia="標楷體" w:hAnsi="標楷體" w:cs="Arial"/>
          <w:sz w:val="28"/>
          <w:szCs w:val="28"/>
        </w:rPr>
        <w:t>點六三</w:t>
      </w:r>
      <w:r>
        <w:rPr>
          <w:rFonts w:ascii="標楷體" w:eastAsia="標楷體" w:hAnsi="標楷體"/>
          <w:sz w:val="28"/>
          <w:szCs w:val="28"/>
        </w:rPr>
        <w:t>○</w:t>
      </w:r>
      <w:r>
        <w:rPr>
          <w:rFonts w:ascii="標楷體" w:eastAsia="標楷體" w:hAnsi="標楷體"/>
          <w:sz w:val="28"/>
          <w:szCs w:val="28"/>
        </w:rPr>
        <w:t>以上。</w:t>
      </w:r>
    </w:p>
    <w:p w:rsidR="00F3584D" w:rsidRDefault="00841EA2">
      <w:pPr>
        <w:pStyle w:val="Standard"/>
        <w:spacing w:line="460" w:lineRule="exact"/>
        <w:ind w:left="574" w:right="281" w:hanging="574"/>
        <w:jc w:val="both"/>
      </w:pPr>
      <w:r>
        <w:rPr>
          <w:rFonts w:ascii="標楷體" w:eastAsia="標楷體" w:hAnsi="標楷體" w:cs="Arial"/>
          <w:sz w:val="28"/>
          <w:szCs w:val="28"/>
        </w:rPr>
        <w:t>八</w:t>
      </w:r>
      <w:r>
        <w:rPr>
          <w:rFonts w:ascii="標楷體" w:eastAsia="標楷體" w:hAnsi="標楷體"/>
          <w:sz w:val="28"/>
          <w:szCs w:val="28"/>
        </w:rPr>
        <w:t>、交通事業人員</w:t>
      </w:r>
      <w:r>
        <w:rPr>
          <w:rFonts w:ascii="標楷體" w:eastAsia="標楷體" w:hAnsi="標楷體" w:cs="Arial"/>
          <w:sz w:val="28"/>
          <w:szCs w:val="28"/>
        </w:rPr>
        <w:t>：查</w:t>
      </w:r>
      <w:r>
        <w:rPr>
          <w:rFonts w:ascii="標楷體" w:eastAsia="標楷體" w:hAnsi="標楷體"/>
          <w:sz w:val="28"/>
          <w:szCs w:val="28"/>
        </w:rPr>
        <w:t>「交通事業人員與交通行政人員相互轉任資格及年資提敘辦法」第三條規定，其曾任交通事業人員業務長、技術</w:t>
      </w:r>
      <w:proofErr w:type="gramStart"/>
      <w:r>
        <w:rPr>
          <w:rFonts w:ascii="標楷體" w:eastAsia="標楷體" w:hAnsi="標楷體"/>
          <w:sz w:val="28"/>
          <w:szCs w:val="28"/>
        </w:rPr>
        <w:t>長資位</w:t>
      </w:r>
      <w:proofErr w:type="gramEnd"/>
      <w:r>
        <w:rPr>
          <w:rFonts w:ascii="標楷體" w:eastAsia="標楷體" w:hAnsi="標楷體"/>
          <w:sz w:val="28"/>
          <w:szCs w:val="28"/>
        </w:rPr>
        <w:t>者，相當簡任第十一職等至第十三職等</w:t>
      </w:r>
      <w:r>
        <w:rPr>
          <w:rFonts w:ascii="標楷體" w:eastAsia="標楷體" w:hAnsi="標楷體" w:cs="Arial"/>
          <w:sz w:val="28"/>
          <w:szCs w:val="28"/>
        </w:rPr>
        <w:t>。副業務長</w:t>
      </w:r>
      <w:r>
        <w:rPr>
          <w:rFonts w:ascii="標楷體" w:eastAsia="標楷體" w:hAnsi="標楷體"/>
          <w:sz w:val="28"/>
          <w:szCs w:val="28"/>
        </w:rPr>
        <w:t>、副技術長</w:t>
      </w:r>
      <w:proofErr w:type="gramStart"/>
      <w:r>
        <w:rPr>
          <w:rFonts w:ascii="標楷體" w:eastAsia="標楷體" w:hAnsi="標楷體"/>
          <w:sz w:val="28"/>
          <w:szCs w:val="28"/>
        </w:rPr>
        <w:t>相當</w:t>
      </w:r>
      <w:proofErr w:type="gramEnd"/>
      <w:r>
        <w:rPr>
          <w:rFonts w:ascii="標楷體" w:eastAsia="標楷體" w:hAnsi="標楷體"/>
          <w:sz w:val="28"/>
          <w:szCs w:val="28"/>
        </w:rPr>
        <w:t>薦任第九職等至簡任第十一職等。</w:t>
      </w:r>
    </w:p>
    <w:p w:rsidR="00F3584D" w:rsidRDefault="00841EA2">
      <w:pPr>
        <w:pStyle w:val="Standard"/>
        <w:spacing w:line="460" w:lineRule="exact"/>
        <w:ind w:left="574" w:right="281" w:hanging="574"/>
        <w:jc w:val="both"/>
      </w:pPr>
      <w:r>
        <w:rPr>
          <w:rFonts w:ascii="標楷體" w:eastAsia="標楷體" w:hAnsi="標楷體"/>
          <w:sz w:val="28"/>
          <w:szCs w:val="28"/>
        </w:rPr>
        <w:t>九、無須銓敘審定之聘用人員：參照「各類人員與行政機關公務人員職等相當年資</w:t>
      </w:r>
      <w:proofErr w:type="gramStart"/>
      <w:r>
        <w:rPr>
          <w:rFonts w:ascii="標楷體" w:eastAsia="標楷體" w:hAnsi="標楷體"/>
          <w:sz w:val="28"/>
          <w:szCs w:val="28"/>
        </w:rPr>
        <w:t>採</w:t>
      </w:r>
      <w:proofErr w:type="gramEnd"/>
      <w:r>
        <w:rPr>
          <w:rFonts w:ascii="標楷體" w:eastAsia="標楷體" w:hAnsi="標楷體"/>
          <w:sz w:val="28"/>
          <w:szCs w:val="28"/>
        </w:rPr>
        <w:t>計提敘俸級對照表」認定，但聘用人員薪點範圍係比照</w:t>
      </w:r>
      <w:r>
        <w:rPr>
          <w:rFonts w:ascii="標楷體" w:eastAsia="標楷體" w:hAnsi="標楷體"/>
          <w:sz w:val="28"/>
          <w:szCs w:val="28"/>
        </w:rPr>
        <w:t>分類職位</w:t>
      </w:r>
      <w:proofErr w:type="gramStart"/>
      <w:r>
        <w:rPr>
          <w:rFonts w:ascii="標楷體" w:eastAsia="標楷體" w:hAnsi="標楷體"/>
          <w:sz w:val="28"/>
          <w:szCs w:val="28"/>
        </w:rPr>
        <w:t>公務人員跨列十</w:t>
      </w:r>
      <w:proofErr w:type="gramEnd"/>
      <w:r>
        <w:rPr>
          <w:rFonts w:ascii="標楷體" w:eastAsia="標楷體" w:hAnsi="標楷體"/>
          <w:sz w:val="28"/>
          <w:szCs w:val="28"/>
        </w:rPr>
        <w:t>一職等以上，現支薪點係十等以下，應適用第十一職等以上赴陸程序。</w:t>
      </w:r>
    </w:p>
    <w:p w:rsidR="00F3584D" w:rsidRDefault="00841EA2">
      <w:pPr>
        <w:pStyle w:val="Standard"/>
        <w:spacing w:line="460" w:lineRule="exact"/>
        <w:ind w:left="574" w:right="281" w:hanging="574"/>
        <w:jc w:val="both"/>
      </w:pPr>
      <w:r>
        <w:rPr>
          <w:rFonts w:ascii="標楷體" w:eastAsia="標楷體" w:hAnsi="標楷體"/>
          <w:sz w:val="28"/>
          <w:szCs w:val="28"/>
        </w:rPr>
        <w:t>十、本說明係參照大陸委員會</w:t>
      </w:r>
      <w:r>
        <w:rPr>
          <w:rFonts w:ascii="標楷體" w:eastAsia="標楷體" w:hAnsi="標楷體" w:cs="Arial"/>
          <w:sz w:val="28"/>
          <w:szCs w:val="28"/>
        </w:rPr>
        <w:t>作業要點執行疑義會商結論（詳參大陸委員會官網／兩岸交流／兩岸社會交流／公務員赴陸專區／</w:t>
      </w:r>
      <w:r>
        <w:rPr>
          <w:rFonts w:ascii="標楷體" w:eastAsia="標楷體" w:hAnsi="標楷體" w:cs="Arial"/>
          <w:sz w:val="28"/>
          <w:szCs w:val="28"/>
        </w:rPr>
        <w:t>Q&amp;A</w:t>
      </w:r>
      <w:r>
        <w:rPr>
          <w:rFonts w:ascii="標楷體" w:eastAsia="標楷體" w:hAnsi="標楷體" w:cs="Arial"/>
          <w:sz w:val="28"/>
          <w:szCs w:val="28"/>
        </w:rPr>
        <w:t>）及銓敘部相關函釋（詳參銓敘部官網／人事法規／解釋函令）及相關規定或函釋摘要說明。</w:t>
      </w:r>
    </w:p>
    <w:p w:rsidR="00F3584D" w:rsidRDefault="00F3584D">
      <w:pPr>
        <w:pStyle w:val="Standard"/>
        <w:spacing w:line="280" w:lineRule="exact"/>
        <w:jc w:val="both"/>
        <w:rPr>
          <w:rFonts w:ascii="標楷體" w:eastAsia="標楷體" w:hAnsi="標楷體" w:cs="新細明體"/>
          <w:bCs/>
          <w:kern w:val="0"/>
          <w:sz w:val="28"/>
          <w:szCs w:val="28"/>
        </w:rPr>
      </w:pPr>
    </w:p>
    <w:p w:rsidR="00F3584D" w:rsidRDefault="00F3584D">
      <w:pPr>
        <w:pStyle w:val="Standard"/>
        <w:spacing w:line="280" w:lineRule="exact"/>
        <w:jc w:val="both"/>
        <w:rPr>
          <w:rFonts w:ascii="標楷體" w:eastAsia="標楷體" w:hAnsi="標楷體" w:cs="新細明體"/>
          <w:bCs/>
          <w:kern w:val="0"/>
          <w:sz w:val="28"/>
          <w:szCs w:val="28"/>
        </w:rPr>
      </w:pPr>
    </w:p>
    <w:p w:rsidR="00F3584D" w:rsidRDefault="00F3584D">
      <w:pPr>
        <w:pStyle w:val="Standard"/>
        <w:spacing w:line="280" w:lineRule="exact"/>
        <w:jc w:val="both"/>
        <w:rPr>
          <w:rFonts w:ascii="標楷體" w:eastAsia="標楷體" w:hAnsi="標楷體" w:cs="新細明體"/>
          <w:bCs/>
          <w:kern w:val="0"/>
          <w:sz w:val="28"/>
          <w:szCs w:val="28"/>
        </w:rPr>
      </w:pPr>
    </w:p>
    <w:p w:rsidR="00F3584D" w:rsidRDefault="00F3584D">
      <w:pPr>
        <w:pStyle w:val="Standard"/>
        <w:spacing w:line="280" w:lineRule="exact"/>
        <w:jc w:val="both"/>
        <w:rPr>
          <w:rFonts w:ascii="標楷體" w:eastAsia="標楷體" w:hAnsi="標楷體" w:cs="新細明體"/>
          <w:bCs/>
          <w:kern w:val="0"/>
          <w:sz w:val="28"/>
          <w:szCs w:val="28"/>
        </w:rPr>
      </w:pPr>
    </w:p>
    <w:p w:rsidR="00F3584D" w:rsidRDefault="00F3584D">
      <w:pPr>
        <w:pStyle w:val="Standard"/>
        <w:spacing w:line="280" w:lineRule="exact"/>
        <w:jc w:val="both"/>
        <w:rPr>
          <w:rFonts w:ascii="標楷體" w:eastAsia="標楷體" w:hAnsi="標楷體" w:cs="新細明體"/>
          <w:bCs/>
          <w:kern w:val="0"/>
          <w:sz w:val="28"/>
          <w:szCs w:val="28"/>
        </w:rPr>
      </w:pPr>
    </w:p>
    <w:p w:rsidR="00F3584D" w:rsidRDefault="00841EA2">
      <w:pPr>
        <w:pStyle w:val="2"/>
        <w:snapToGrid w:val="0"/>
        <w:spacing w:after="0" w:line="240" w:lineRule="auto"/>
        <w:ind w:left="0"/>
      </w:pPr>
      <w:r>
        <w:rPr>
          <w:rFonts w:eastAsia="標楷體"/>
          <w:b/>
          <w:color w:val="000000"/>
          <w:sz w:val="28"/>
          <w:szCs w:val="28"/>
        </w:rPr>
        <w:t>相關罰則：</w:t>
      </w:r>
    </w:p>
    <w:p w:rsidR="00F3584D" w:rsidRDefault="00841EA2">
      <w:pPr>
        <w:pStyle w:val="Standard"/>
        <w:tabs>
          <w:tab w:val="left" w:pos="1189"/>
        </w:tabs>
        <w:spacing w:line="270" w:lineRule="exact"/>
        <w:ind w:left="480" w:hanging="480"/>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機密之簡任或相當簡任第十一職等以上公務員，進入大陸地區未經內政部許可者，處新臺幣二萬元以上十萬元以下罰鍰</w:t>
      </w:r>
      <w:r>
        <w:rPr>
          <w:rFonts w:eastAsia="標楷體"/>
          <w:color w:val="000000"/>
        </w:rPr>
        <w:t>；同條例第九條第四項及第九十一條第三項規定，政務人員、涉及國家安全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w:t>
      </w:r>
      <w:r>
        <w:rPr>
          <w:rFonts w:ascii="標楷體" w:eastAsia="標楷體" w:hAnsi="標楷體"/>
          <w:color w:val="000000"/>
        </w:rPr>
        <w:t>(</w:t>
      </w:r>
      <w:r>
        <w:rPr>
          <w:rFonts w:ascii="標楷體" w:eastAsia="標楷體" w:hAnsi="標楷體"/>
          <w:color w:val="000000"/>
        </w:rPr>
        <w:t>公</w:t>
      </w:r>
      <w:r>
        <w:rPr>
          <w:rFonts w:ascii="標楷體" w:eastAsia="標楷體" w:hAnsi="標楷體"/>
          <w:color w:val="000000"/>
        </w:rPr>
        <w:t>)</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rsidR="00F3584D" w:rsidRDefault="00841EA2">
      <w:pPr>
        <w:pStyle w:val="Standard"/>
        <w:tabs>
          <w:tab w:val="left" w:pos="1189"/>
        </w:tabs>
        <w:spacing w:line="270" w:lineRule="exact"/>
        <w:ind w:left="480" w:hanging="480"/>
        <w:jc w:val="both"/>
      </w:pPr>
      <w:r>
        <w:rPr>
          <w:rFonts w:eastAsia="標楷體"/>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w:t>
      </w:r>
      <w:r>
        <w:rPr>
          <w:rFonts w:eastAsia="標楷體"/>
          <w:color w:val="000000"/>
        </w:rPr>
        <w:t>年以下有期徒刑、拘役或科或</w:t>
      </w:r>
      <w:proofErr w:type="gramStart"/>
      <w:r>
        <w:rPr>
          <w:rFonts w:eastAsia="標楷體"/>
          <w:color w:val="000000"/>
        </w:rPr>
        <w:t>併</w:t>
      </w:r>
      <w:proofErr w:type="gramEnd"/>
      <w:r>
        <w:rPr>
          <w:rFonts w:eastAsia="標楷體"/>
          <w:color w:val="000000"/>
        </w:rPr>
        <w:t>科新臺幣二十萬元以下罰金。</w:t>
      </w:r>
    </w:p>
    <w:p w:rsidR="00F3584D" w:rsidRDefault="00841EA2">
      <w:pPr>
        <w:pStyle w:val="Standard"/>
        <w:tabs>
          <w:tab w:val="left" w:pos="1189"/>
        </w:tabs>
        <w:spacing w:line="270" w:lineRule="exact"/>
        <w:ind w:left="480" w:hanging="480"/>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rsidR="00F3584D" w:rsidRDefault="00841EA2">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之人員及涉及國家核心關鍵技術業務之人員（含上開四類退離職或受委託終止人員）、縣（市）長或簡任（或相當簡任）第十一職等以上公務員進入大陸地區注意事項</w:t>
      </w:r>
    </w:p>
    <w:p w:rsidR="00F3584D" w:rsidRDefault="00841EA2">
      <w:pPr>
        <w:pStyle w:val="Standard"/>
        <w:spacing w:line="27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rsidR="00F3584D" w:rsidRDefault="00841EA2">
      <w:pPr>
        <w:pStyle w:val="Standard"/>
        <w:spacing w:line="27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7" w:history="1">
        <w:r>
          <w:rPr>
            <w:rStyle w:val="Internetlink"/>
            <w:rFonts w:eastAsia="標楷體"/>
            <w:color w:val="000000"/>
            <w:u w:val="none"/>
          </w:rPr>
          <w:t>www.cdc.gov.tw</w:t>
        </w:r>
      </w:hyperlink>
      <w:r>
        <w:rPr>
          <w:rFonts w:eastAsia="標楷體"/>
          <w:color w:val="000000"/>
        </w:rPr>
        <w:t>)</w:t>
      </w:r>
      <w:r>
        <w:rPr>
          <w:rFonts w:eastAsia="標楷體"/>
          <w:color w:val="000000"/>
        </w:rPr>
        <w:t>。</w:t>
      </w:r>
    </w:p>
    <w:p w:rsidR="00F3584D" w:rsidRDefault="00841EA2">
      <w:pPr>
        <w:pStyle w:val="Standard"/>
        <w:spacing w:line="270" w:lineRule="exact"/>
        <w:ind w:left="480" w:hanging="480"/>
        <w:jc w:val="both"/>
      </w:pPr>
      <w:r>
        <w:rPr>
          <w:rFonts w:eastAsia="標楷體"/>
          <w:color w:val="000000"/>
        </w:rPr>
        <w:t>三、在大陸地區活動期間，應秉持對等、尊嚴原則進行交流；以非公務事由申請進入大陸地區，不得涉及公務相關活動。</w:t>
      </w:r>
    </w:p>
    <w:p w:rsidR="00F3584D" w:rsidRDefault="00841EA2">
      <w:pPr>
        <w:pStyle w:val="Standard"/>
        <w:spacing w:line="270" w:lineRule="exact"/>
        <w:ind w:left="480" w:hanging="480"/>
        <w:jc w:val="both"/>
      </w:pPr>
      <w:r>
        <w:rPr>
          <w:rFonts w:eastAsia="標楷體"/>
          <w:color w:val="000000"/>
        </w:rPr>
        <w:t>四、請遵守相關法令規定，勿從事妨</w:t>
      </w:r>
      <w:r>
        <w:rPr>
          <w:rFonts w:eastAsia="標楷體"/>
          <w:color w:val="000000"/>
        </w:rPr>
        <w:t>害國家安全或利益之活動。對大陸人士之要求，應提高警覺，並注意維護國家機密及一般公務機密，嚴防洩漏或交付法令規定應保守秘密之文書、圖畫、消息、物品或資訊。</w:t>
      </w:r>
    </w:p>
    <w:p w:rsidR="00F3584D" w:rsidRDefault="00841EA2">
      <w:pPr>
        <w:pStyle w:val="Standard"/>
        <w:spacing w:line="27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rsidR="00F3584D" w:rsidRDefault="00841EA2">
      <w:pPr>
        <w:pStyle w:val="Standard"/>
        <w:spacing w:line="270" w:lineRule="exact"/>
        <w:ind w:left="480" w:hanging="480"/>
        <w:jc w:val="both"/>
      </w:pPr>
      <w:r>
        <w:rPr>
          <w:rFonts w:eastAsia="標楷體"/>
          <w:color w:val="000000"/>
        </w:rPr>
        <w:t>六、在大陸地區活動期間，不得從事下列行為：</w:t>
      </w:r>
    </w:p>
    <w:p w:rsidR="00F3584D" w:rsidRDefault="00841EA2">
      <w:pPr>
        <w:pStyle w:val="Standard"/>
        <w:spacing w:line="27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或第三十三條之一第一項規定，擅自與大陸地區人民、法人、團體或其他機關（構）簽訂協議或為其他任何形式之合作行為</w:t>
      </w:r>
      <w:r>
        <w:rPr>
          <w:rFonts w:eastAsia="標楷體"/>
          <w:color w:val="000000"/>
        </w:rPr>
        <w:t>。</w:t>
      </w:r>
    </w:p>
    <w:p w:rsidR="00F3584D" w:rsidRDefault="00841EA2">
      <w:pPr>
        <w:pStyle w:val="Standard"/>
        <w:spacing w:line="270" w:lineRule="exact"/>
        <w:jc w:val="both"/>
      </w:pPr>
      <w:r>
        <w:rPr>
          <w:rFonts w:eastAsia="標楷體"/>
          <w:color w:val="000000"/>
        </w:rPr>
        <w:t xml:space="preserve">　（二）入學進修、選修學分、專題研究等各種型態之進修活動。（僅限現職人員）</w:t>
      </w:r>
    </w:p>
    <w:p w:rsidR="00F3584D" w:rsidRDefault="00841EA2">
      <w:pPr>
        <w:pStyle w:val="Standard"/>
        <w:spacing w:line="270" w:lineRule="exact"/>
        <w:jc w:val="both"/>
      </w:pPr>
      <w:r>
        <w:rPr>
          <w:rFonts w:eastAsia="標楷體"/>
          <w:color w:val="000000"/>
        </w:rPr>
        <w:t xml:space="preserve">　（三）其他法令所禁止或應經業務主管機關許可而未經許可之事項。</w:t>
      </w:r>
    </w:p>
    <w:p w:rsidR="00F3584D" w:rsidRDefault="00841EA2">
      <w:pPr>
        <w:pStyle w:val="Standard"/>
        <w:spacing w:line="27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F3584D" w:rsidRDefault="00841EA2">
      <w:pPr>
        <w:pStyle w:val="Standard"/>
        <w:spacing w:line="27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，返臺後七個工作日內應填寫赴陸人員返臺通報表，現職人員送交所屬機關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，機關首長送交所屬機關之上一級機關，縣（市）長送</w:t>
      </w:r>
      <w:r>
        <w:rPr>
          <w:rFonts w:eastAsia="標楷體"/>
          <w:color w:val="000000"/>
        </w:rPr>
        <w:t>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通報表後七個工作日內，上載該表於公務人員赴陸許</w:t>
      </w:r>
      <w:proofErr w:type="gramStart"/>
      <w:r>
        <w:rPr>
          <w:rFonts w:ascii="標楷體" w:eastAsia="標楷體" w:hAnsi="標楷體"/>
          <w:color w:val="000000"/>
        </w:rPr>
        <w:t>可線上申</w:t>
      </w:r>
      <w:proofErr w:type="gramEnd"/>
      <w:r>
        <w:rPr>
          <w:rFonts w:ascii="標楷體" w:eastAsia="標楷體" w:hAnsi="標楷體"/>
          <w:color w:val="000000"/>
        </w:rPr>
        <w:t>請系統通知內政部移民署。</w:t>
      </w:r>
    </w:p>
    <w:p w:rsidR="00F3584D" w:rsidRDefault="00841EA2">
      <w:pPr>
        <w:pStyle w:val="Standard"/>
        <w:spacing w:line="270" w:lineRule="exact"/>
        <w:ind w:left="480" w:hanging="480"/>
        <w:jc w:val="both"/>
      </w:pPr>
      <w:r>
        <w:rPr>
          <w:rFonts w:eastAsia="標楷體"/>
        </w:rPr>
        <w:t>九、赴陸行程變更或撤銷時，請依程序報請（原）服務機關向內政部移民署申請。</w:t>
      </w:r>
    </w:p>
    <w:p w:rsidR="00F3584D" w:rsidRDefault="00841EA2">
      <w:pPr>
        <w:pStyle w:val="Standard"/>
        <w:spacing w:after="120" w:line="27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rsidR="00F3584D" w:rsidRDefault="00841EA2">
      <w:pPr>
        <w:pStyle w:val="Standard"/>
        <w:spacing w:after="120" w:line="270" w:lineRule="exact"/>
      </w:pPr>
      <w:r>
        <w:rPr>
          <w:rFonts w:eastAsia="標楷體"/>
          <w:b/>
          <w:color w:val="000000"/>
          <w:sz w:val="28"/>
          <w:szCs w:val="28"/>
        </w:rPr>
        <w:t>申請人簽章：</w:t>
      </w:r>
      <w:r>
        <w:rPr>
          <w:rFonts w:eastAsia="標楷體"/>
          <w:b/>
          <w:color w:val="000000"/>
          <w:sz w:val="28"/>
          <w:szCs w:val="28"/>
        </w:rPr>
        <w:t>______________</w:t>
      </w:r>
    </w:p>
    <w:p w:rsidR="00F3584D" w:rsidRDefault="00841EA2">
      <w:pPr>
        <w:pStyle w:val="Standard"/>
        <w:spacing w:line="270" w:lineRule="exact"/>
      </w:pPr>
      <w:r>
        <w:rPr>
          <w:rFonts w:eastAsia="標楷體"/>
          <w:b/>
          <w:color w:val="000000"/>
          <w:sz w:val="28"/>
          <w:szCs w:val="28"/>
        </w:rPr>
        <w:t>小叮嚀：</w:t>
      </w:r>
    </w:p>
    <w:p w:rsidR="00F3584D" w:rsidRDefault="00841EA2">
      <w:pPr>
        <w:pStyle w:val="Standard"/>
        <w:spacing w:line="270" w:lineRule="exact"/>
        <w:jc w:val="both"/>
      </w:pPr>
      <w:r>
        <w:rPr>
          <w:rFonts w:eastAsia="標楷體"/>
          <w:color w:val="000000"/>
        </w:rPr>
        <w:t>一、證照應妥善保管。</w:t>
      </w:r>
    </w:p>
    <w:p w:rsidR="00F3584D" w:rsidRDefault="00841EA2">
      <w:pPr>
        <w:pStyle w:val="Standard"/>
        <w:spacing w:line="270" w:lineRule="exact"/>
        <w:jc w:val="both"/>
      </w:pPr>
      <w:r>
        <w:rPr>
          <w:rFonts w:eastAsia="標楷體"/>
          <w:color w:val="000000"/>
        </w:rPr>
        <w:t xml:space="preserve">　（一）在大陸地區遺失護照，洽請</w:t>
      </w:r>
      <w:proofErr w:type="gramStart"/>
      <w:r>
        <w:rPr>
          <w:rFonts w:eastAsia="標楷體"/>
          <w:color w:val="000000"/>
        </w:rPr>
        <w:t>出發地</w:t>
      </w:r>
      <w:r>
        <w:rPr>
          <w:rFonts w:eastAsia="標楷體"/>
          <w:color w:val="000000"/>
        </w:rPr>
        <w:t>機船</w:t>
      </w:r>
      <w:proofErr w:type="gramEnd"/>
      <w:r>
        <w:rPr>
          <w:rFonts w:eastAsia="標楷體"/>
          <w:color w:val="000000"/>
        </w:rPr>
        <w:t>公司協助辦理返臺。</w:t>
      </w:r>
    </w:p>
    <w:p w:rsidR="00F3584D" w:rsidRDefault="00841EA2">
      <w:pPr>
        <w:pStyle w:val="Standard"/>
        <w:spacing w:line="27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rsidR="00F3584D" w:rsidRDefault="00841EA2">
      <w:pPr>
        <w:pStyle w:val="Standard"/>
        <w:spacing w:line="27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rsidR="00F3584D" w:rsidRDefault="00841EA2">
      <w:pPr>
        <w:pStyle w:val="Standard"/>
        <w:spacing w:line="27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rsidR="00F3584D" w:rsidRDefault="00841EA2">
      <w:pPr>
        <w:pStyle w:val="Standard"/>
        <w:spacing w:line="27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rsidR="00F3584D" w:rsidRDefault="00841EA2">
      <w:pPr>
        <w:pStyle w:val="Standard"/>
        <w:spacing w:line="270" w:lineRule="exact"/>
        <w:ind w:left="480" w:hanging="480"/>
        <w:jc w:val="both"/>
      </w:pPr>
      <w:r>
        <w:rPr>
          <w:rFonts w:eastAsia="標楷體"/>
          <w:color w:val="000000"/>
        </w:rPr>
        <w:t>三、公務員在大陸地區受強暴、</w:t>
      </w:r>
      <w:r>
        <w:rPr>
          <w:rFonts w:eastAsia="標楷體"/>
          <w:color w:val="000000"/>
        </w:rPr>
        <w:t>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w:t>
      </w:r>
      <w:proofErr w:type="gramEnd"/>
      <w:r>
        <w:rPr>
          <w:rFonts w:ascii="標楷體" w:eastAsia="標楷體" w:hAnsi="標楷體"/>
          <w:color w:val="000000"/>
        </w:rPr>
        <w:t>明；必要時，各機關（構）得請法務部調查局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八ＯＯ</w:t>
      </w:r>
      <w:r>
        <w:rPr>
          <w:rFonts w:ascii="標楷體" w:eastAsia="標楷體" w:hAnsi="標楷體"/>
          <w:color w:val="000000"/>
        </w:rPr>
        <w:t>-</w:t>
      </w:r>
      <w:r>
        <w:rPr>
          <w:rFonts w:ascii="標楷體" w:eastAsia="標楷體" w:hAnsi="標楷體"/>
          <w:color w:val="000000"/>
        </w:rPr>
        <w:t>Ｏ</w:t>
      </w:r>
      <w:r>
        <w:rPr>
          <w:rFonts w:ascii="標楷體" w:eastAsia="標楷體" w:hAnsi="標楷體"/>
          <w:color w:val="000000"/>
        </w:rPr>
        <w:lastRenderedPageBreak/>
        <w:t>Ｏ七</w:t>
      </w:r>
      <w:r>
        <w:rPr>
          <w:rFonts w:ascii="標楷體" w:eastAsia="標楷體" w:hAnsi="標楷體"/>
          <w:color w:val="000000"/>
        </w:rPr>
        <w:t>-</w:t>
      </w:r>
      <w:r>
        <w:rPr>
          <w:rFonts w:ascii="標楷體" w:eastAsia="標楷體" w:hAnsi="標楷體"/>
          <w:color w:val="000000"/>
        </w:rPr>
        <w:t>ＯＯ七）或各直轄市、縣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調查處</w:t>
      </w:r>
      <w:r>
        <w:rPr>
          <w:rFonts w:ascii="標楷體" w:eastAsia="標楷體" w:hAnsi="標楷體"/>
          <w:color w:val="000000"/>
        </w:rPr>
        <w:t>(</w:t>
      </w:r>
      <w:r>
        <w:rPr>
          <w:rFonts w:ascii="標楷體" w:eastAsia="標楷體" w:hAnsi="標楷體"/>
          <w:color w:val="000000"/>
        </w:rPr>
        <w:t>站</w:t>
      </w:r>
      <w:r>
        <w:rPr>
          <w:rFonts w:ascii="標楷體" w:eastAsia="標楷體" w:hAnsi="標楷體"/>
          <w:color w:val="000000"/>
        </w:rPr>
        <w:t>)</w:t>
      </w:r>
      <w:r>
        <w:rPr>
          <w:rFonts w:ascii="標楷體" w:eastAsia="標楷體" w:hAnsi="標楷體"/>
          <w:color w:val="000000"/>
        </w:rPr>
        <w:t>協助處理。</w:t>
      </w:r>
    </w:p>
    <w:p w:rsidR="00F3584D" w:rsidRDefault="00841EA2">
      <w:pPr>
        <w:pStyle w:val="Standard"/>
        <w:spacing w:line="27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、赴陸前請先行至大陸委員會「公務員赴中國大陸相關訊息專區」詳閱，並至該會「國人赴陸港澳動態登錄」系統輸入相關資訊。</w:t>
      </w:r>
    </w:p>
    <w:p w:rsidR="00F3584D" w:rsidRDefault="00841EA2">
      <w:pPr>
        <w:pStyle w:val="Standard"/>
        <w:spacing w:line="270" w:lineRule="exact"/>
        <w:ind w:left="480" w:hanging="480"/>
        <w:jc w:val="both"/>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w:t>
      </w:r>
      <w:proofErr w:type="gramEnd"/>
      <w:r>
        <w:rPr>
          <w:rFonts w:ascii="標楷體" w:eastAsia="標楷體" w:hAnsi="標楷體"/>
          <w:color w:val="000000"/>
        </w:rPr>
        <w:t>聯，應即時通知大陸委員會、法務部、法務部廉政署、法務部調查局、內政部警政署及移民署。</w:t>
      </w:r>
    </w:p>
    <w:sectPr w:rsidR="00F3584D">
      <w:pgSz w:w="11906" w:h="16838"/>
      <w:pgMar w:top="403" w:right="720" w:bottom="403" w:left="720" w:header="720" w:footer="720" w:gutter="0"/>
      <w:cols w:space="720"/>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A2" w:rsidRDefault="00841EA2">
      <w:r>
        <w:separator/>
      </w:r>
    </w:p>
  </w:endnote>
  <w:endnote w:type="continuationSeparator" w:id="0">
    <w:p w:rsidR="00841EA2" w:rsidRDefault="0084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A2" w:rsidRDefault="00841EA2">
      <w:r>
        <w:rPr>
          <w:color w:val="000000"/>
        </w:rPr>
        <w:separator/>
      </w:r>
    </w:p>
  </w:footnote>
  <w:footnote w:type="continuationSeparator" w:id="0">
    <w:p w:rsidR="00841EA2" w:rsidRDefault="00841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25E8C"/>
    <w:multiLevelType w:val="multilevel"/>
    <w:tmpl w:val="C254B23A"/>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 w15:restartNumberingAfterBreak="0">
    <w:nsid w:val="180E0299"/>
    <w:multiLevelType w:val="multilevel"/>
    <w:tmpl w:val="A6B617E2"/>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31C520BA"/>
    <w:multiLevelType w:val="multilevel"/>
    <w:tmpl w:val="6BAAD8F2"/>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3" w15:restartNumberingAfterBreak="0">
    <w:nsid w:val="3D9544D4"/>
    <w:multiLevelType w:val="multilevel"/>
    <w:tmpl w:val="5890E0DC"/>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3DC33267"/>
    <w:multiLevelType w:val="multilevel"/>
    <w:tmpl w:val="9C4CB2D8"/>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abstractNum w:abstractNumId="5" w15:restartNumberingAfterBreak="0">
    <w:nsid w:val="42155855"/>
    <w:multiLevelType w:val="multilevel"/>
    <w:tmpl w:val="08283856"/>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6" w15:restartNumberingAfterBreak="0">
    <w:nsid w:val="4449584B"/>
    <w:multiLevelType w:val="multilevel"/>
    <w:tmpl w:val="F6BAF810"/>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7" w15:restartNumberingAfterBreak="0">
    <w:nsid w:val="4FC201F4"/>
    <w:multiLevelType w:val="multilevel"/>
    <w:tmpl w:val="45785D7C"/>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50854AF3"/>
    <w:multiLevelType w:val="multilevel"/>
    <w:tmpl w:val="32485576"/>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9" w15:restartNumberingAfterBreak="0">
    <w:nsid w:val="59B95824"/>
    <w:multiLevelType w:val="multilevel"/>
    <w:tmpl w:val="50206314"/>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0" w15:restartNumberingAfterBreak="0">
    <w:nsid w:val="66C8495D"/>
    <w:multiLevelType w:val="multilevel"/>
    <w:tmpl w:val="7A30FE5C"/>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1" w15:restartNumberingAfterBreak="0">
    <w:nsid w:val="6EEE7FB7"/>
    <w:multiLevelType w:val="multilevel"/>
    <w:tmpl w:val="CBE8312A"/>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2" w15:restartNumberingAfterBreak="0">
    <w:nsid w:val="7182531D"/>
    <w:multiLevelType w:val="multilevel"/>
    <w:tmpl w:val="6D5E49C4"/>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13" w15:restartNumberingAfterBreak="0">
    <w:nsid w:val="7AE74F58"/>
    <w:multiLevelType w:val="multilevel"/>
    <w:tmpl w:val="407C57F8"/>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num w:numId="1">
    <w:abstractNumId w:val="5"/>
  </w:num>
  <w:num w:numId="2">
    <w:abstractNumId w:val="10"/>
  </w:num>
  <w:num w:numId="3">
    <w:abstractNumId w:val="9"/>
  </w:num>
  <w:num w:numId="4">
    <w:abstractNumId w:val="2"/>
  </w:num>
  <w:num w:numId="5">
    <w:abstractNumId w:val="3"/>
  </w:num>
  <w:num w:numId="6">
    <w:abstractNumId w:val="12"/>
  </w:num>
  <w:num w:numId="7">
    <w:abstractNumId w:val="4"/>
  </w:num>
  <w:num w:numId="8">
    <w:abstractNumId w:val="6"/>
  </w:num>
  <w:num w:numId="9">
    <w:abstractNumId w:val="0"/>
  </w:num>
  <w:num w:numId="10">
    <w:abstractNumId w:val="11"/>
  </w:num>
  <w:num w:numId="11">
    <w:abstractNumId w:val="8"/>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584D"/>
    <w:rsid w:val="002B6802"/>
    <w:rsid w:val="00841EA2"/>
    <w:rsid w:val="00F35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F8C9-1A24-4F8C-A3A1-42534A9A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標楷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0">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pc</cp:lastModifiedBy>
  <cp:revision>2</cp:revision>
  <cp:lastPrinted>2025-12-04T09:17:00Z</cp:lastPrinted>
  <dcterms:created xsi:type="dcterms:W3CDTF">2026-01-02T02:38:00Z</dcterms:created>
  <dcterms:modified xsi:type="dcterms:W3CDTF">2026-01-02T02:38:00Z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