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B9" w:rsidRDefault="008B1B7C" w:rsidP="00D5297C">
      <w:pPr>
        <w:pStyle w:val="a4"/>
        <w:ind w:left="0"/>
        <w:jc w:val="center"/>
        <w:rPr>
          <w:rFonts w:ascii="標楷體" w:eastAsia="標楷體" w:hAnsi="標楷體"/>
          <w:w w:val="105"/>
        </w:rPr>
      </w:pPr>
      <w:bookmarkStart w:id="0" w:name="_GoBack"/>
      <w:bookmarkEnd w:id="0"/>
      <w:proofErr w:type="gramStart"/>
      <w:r w:rsidRPr="000A011C">
        <w:rPr>
          <w:rFonts w:ascii="標楷體" w:eastAsia="標楷體" w:hAnsi="標楷體"/>
          <w:w w:val="105"/>
        </w:rPr>
        <w:t>臺</w:t>
      </w:r>
      <w:proofErr w:type="gramEnd"/>
      <w:r w:rsidRPr="000A011C">
        <w:rPr>
          <w:rFonts w:ascii="標楷體" w:eastAsia="標楷體" w:hAnsi="標楷體"/>
          <w:w w:val="105"/>
        </w:rPr>
        <w:t>中市議會</w:t>
      </w:r>
      <w:proofErr w:type="gramStart"/>
      <w:r w:rsidRPr="000A011C">
        <w:rPr>
          <w:rFonts w:ascii="標楷體" w:eastAsia="標楷體" w:hAnsi="標楷體"/>
          <w:w w:val="105"/>
        </w:rPr>
        <w:t>ˍˍ</w:t>
      </w:r>
      <w:proofErr w:type="gramEnd"/>
      <w:r w:rsidRPr="000A011C">
        <w:rPr>
          <w:rFonts w:ascii="標楷體" w:eastAsia="標楷體" w:hAnsi="標楷體"/>
          <w:w w:val="105"/>
        </w:rPr>
        <w:t>年</w:t>
      </w:r>
      <w:proofErr w:type="gramStart"/>
      <w:r w:rsidRPr="000A011C">
        <w:rPr>
          <w:rFonts w:ascii="標楷體" w:eastAsia="標楷體" w:hAnsi="標楷體"/>
          <w:w w:val="105"/>
          <w:u w:val="single"/>
        </w:rPr>
        <w:t>ˍˍ</w:t>
      </w:r>
      <w:proofErr w:type="gramEnd"/>
      <w:r w:rsidRPr="000A011C">
        <w:rPr>
          <w:rFonts w:ascii="標楷體" w:eastAsia="標楷體" w:hAnsi="標楷體"/>
          <w:w w:val="105"/>
        </w:rPr>
        <w:t>月</w:t>
      </w:r>
      <w:r w:rsidR="00821B7A" w:rsidRPr="000A011C">
        <w:rPr>
          <w:rFonts w:ascii="標楷體" w:eastAsia="標楷體" w:hAnsi="標楷體"/>
          <w:w w:val="105"/>
        </w:rPr>
        <w:t>議員</w:t>
      </w:r>
      <w:r w:rsidRPr="000A011C">
        <w:rPr>
          <w:rFonts w:ascii="標楷體" w:eastAsia="標楷體" w:hAnsi="標楷體"/>
          <w:w w:val="105"/>
        </w:rPr>
        <w:t>助理補助費</w:t>
      </w:r>
      <w:r w:rsidR="00046F22">
        <w:rPr>
          <w:rFonts w:ascii="標楷體" w:eastAsia="標楷體" w:hAnsi="標楷體" w:hint="eastAsia"/>
          <w:w w:val="105"/>
        </w:rPr>
        <w:t>發給</w:t>
      </w:r>
      <w:r w:rsidR="000A6F2A">
        <w:rPr>
          <w:rFonts w:ascii="標楷體" w:eastAsia="標楷體" w:hAnsi="標楷體" w:hint="eastAsia"/>
          <w:w w:val="105"/>
        </w:rPr>
        <w:t>確認</w:t>
      </w:r>
      <w:r w:rsidRPr="000A011C">
        <w:rPr>
          <w:rFonts w:ascii="標楷體" w:eastAsia="標楷體" w:hAnsi="標楷體"/>
          <w:w w:val="105"/>
        </w:rPr>
        <w:t>清</w:t>
      </w:r>
      <w:r w:rsidR="00950D13">
        <w:rPr>
          <w:rFonts w:ascii="標楷體" w:eastAsia="標楷體" w:hAnsi="標楷體" w:hint="eastAsia"/>
          <w:w w:val="105"/>
        </w:rPr>
        <w:t>單</w:t>
      </w:r>
    </w:p>
    <w:p w:rsidR="00C038B9" w:rsidRPr="0098583E" w:rsidRDefault="0098583E" w:rsidP="0098583E">
      <w:pPr>
        <w:pStyle w:val="a4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</w:t>
      </w:r>
      <w:r>
        <w:rPr>
          <w:rFonts w:ascii="標楷體" w:eastAsia="標楷體" w:hAnsi="標楷體" w:hint="eastAsia"/>
          <w:b w:val="0"/>
          <w:sz w:val="24"/>
          <w:szCs w:val="24"/>
        </w:rPr>
        <w:t>(單人版本)</w:t>
      </w:r>
    </w:p>
    <w:tbl>
      <w:tblPr>
        <w:tblStyle w:val="TableNormal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2693"/>
        <w:gridCol w:w="2977"/>
        <w:gridCol w:w="1843"/>
      </w:tblGrid>
      <w:tr w:rsidR="000607C9" w:rsidRPr="000A011C" w:rsidTr="000607C9">
        <w:trPr>
          <w:trHeight w:val="1286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07C9" w:rsidRPr="00D16E4A" w:rsidRDefault="000607C9" w:rsidP="000607C9">
            <w:pPr>
              <w:pStyle w:val="TableParagraph"/>
              <w:spacing w:before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       號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7C9" w:rsidRDefault="000607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607C9" w:rsidRPr="00D16E4A" w:rsidRDefault="000607C9">
            <w:pPr>
              <w:pStyle w:val="TableParagraph"/>
              <w:spacing w:before="43"/>
              <w:ind w:left="72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助理姓名</w:t>
            </w:r>
          </w:p>
        </w:tc>
        <w:tc>
          <w:tcPr>
            <w:tcW w:w="2693" w:type="dxa"/>
            <w:vAlign w:val="center"/>
          </w:tcPr>
          <w:p w:rsidR="000607C9" w:rsidRDefault="000607C9" w:rsidP="000A011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011C">
              <w:rPr>
                <w:rFonts w:ascii="標楷體" w:eastAsia="標楷體" w:hAnsi="標楷體"/>
                <w:sz w:val="26"/>
                <w:szCs w:val="26"/>
              </w:rPr>
              <w:t>補助費用分配數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額</w:t>
            </w:r>
          </w:p>
          <w:p w:rsidR="000607C9" w:rsidRPr="003C0083" w:rsidRDefault="000607C9" w:rsidP="000A011C">
            <w:pPr>
              <w:pStyle w:val="TableParagraph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9"/>
                <w:sz w:val="20"/>
                <w:szCs w:val="20"/>
              </w:rPr>
              <w:t>(</w:t>
            </w:r>
            <w:r w:rsidRPr="003C0083">
              <w:rPr>
                <w:rFonts w:ascii="標楷體" w:eastAsia="標楷體" w:hAnsi="標楷體"/>
                <w:spacing w:val="9"/>
                <w:sz w:val="20"/>
                <w:szCs w:val="20"/>
              </w:rPr>
              <w:t>單位：新臺幣/元</w:t>
            </w:r>
            <w:r>
              <w:rPr>
                <w:rFonts w:ascii="標楷體" w:eastAsia="標楷體" w:hAnsi="標楷體" w:hint="eastAsia"/>
                <w:spacing w:val="9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:rsidR="000607C9" w:rsidRPr="0098583E" w:rsidRDefault="000607C9" w:rsidP="000A011C">
            <w:pPr>
              <w:pStyle w:val="TableParagraph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583E">
              <w:rPr>
                <w:rFonts w:ascii="標楷體" w:eastAsia="標楷體" w:hAnsi="標楷體"/>
                <w:color w:val="FF0000"/>
                <w:sz w:val="28"/>
                <w:szCs w:val="28"/>
              </w:rPr>
              <w:t>助理</w:t>
            </w:r>
            <w:r w:rsidRPr="009858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確認</w:t>
            </w:r>
          </w:p>
          <w:p w:rsidR="000607C9" w:rsidRPr="000A011C" w:rsidRDefault="000607C9" w:rsidP="000A011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8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親自簽名</w:t>
            </w:r>
          </w:p>
        </w:tc>
        <w:tc>
          <w:tcPr>
            <w:tcW w:w="1843" w:type="dxa"/>
            <w:vAlign w:val="center"/>
          </w:tcPr>
          <w:p w:rsidR="000607C9" w:rsidRPr="000A011C" w:rsidRDefault="000607C9" w:rsidP="000A011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011C">
              <w:rPr>
                <w:rFonts w:ascii="標楷體" w:eastAsia="標楷體" w:hAnsi="標楷體"/>
                <w:sz w:val="26"/>
                <w:szCs w:val="26"/>
              </w:rPr>
              <w:t>備考</w:t>
            </w:r>
          </w:p>
        </w:tc>
      </w:tr>
      <w:tr w:rsidR="000607C9" w:rsidRPr="000A011C" w:rsidTr="00CB1A77">
        <w:trPr>
          <w:trHeight w:val="1073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07C9" w:rsidRPr="000A011C" w:rsidRDefault="00CB1A77" w:rsidP="00CB1A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0607C9" w:rsidRPr="000A011C" w:rsidRDefault="000607C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038B9" w:rsidRDefault="00C038B9">
      <w:pPr>
        <w:pStyle w:val="a3"/>
        <w:spacing w:before="7"/>
        <w:rPr>
          <w:rFonts w:ascii="微軟正黑體"/>
          <w:b/>
          <w:sz w:val="17"/>
        </w:rPr>
      </w:pPr>
    </w:p>
    <w:p w:rsidR="00950D13" w:rsidRDefault="00950D13">
      <w:pPr>
        <w:pStyle w:val="a3"/>
        <w:spacing w:before="7"/>
        <w:rPr>
          <w:rFonts w:ascii="微軟正黑體"/>
          <w:b/>
          <w:sz w:val="17"/>
        </w:rPr>
      </w:pPr>
    </w:p>
    <w:p w:rsidR="00950D13" w:rsidRPr="00655990" w:rsidRDefault="00950D13" w:rsidP="00950D13">
      <w:pPr>
        <w:tabs>
          <w:tab w:val="left" w:pos="5060"/>
        </w:tabs>
        <w:rPr>
          <w:rFonts w:ascii="標楷體" w:eastAsia="標楷體" w:hAnsi="標楷體"/>
          <w:w w:val="105"/>
          <w:sz w:val="44"/>
          <w:szCs w:val="44"/>
        </w:rPr>
      </w:pPr>
      <w:r>
        <w:rPr>
          <w:rFonts w:ascii="標楷體" w:eastAsia="標楷體" w:hAnsi="標楷體" w:hint="eastAsia"/>
          <w:w w:val="110"/>
          <w:sz w:val="44"/>
          <w:szCs w:val="44"/>
        </w:rPr>
        <w:t xml:space="preserve">    </w:t>
      </w:r>
      <w:r w:rsidRPr="00655990">
        <w:rPr>
          <w:rFonts w:ascii="標楷體" w:eastAsia="標楷體" w:hAnsi="標楷體"/>
          <w:w w:val="110"/>
          <w:sz w:val="44"/>
          <w:szCs w:val="44"/>
        </w:rPr>
        <w:t>議員</w:t>
      </w:r>
      <w:r w:rsidR="00C803B0">
        <w:rPr>
          <w:rFonts w:ascii="標楷體" w:eastAsia="標楷體" w:hAnsi="標楷體" w:hint="eastAsia"/>
          <w:w w:val="110"/>
          <w:sz w:val="44"/>
          <w:szCs w:val="44"/>
        </w:rPr>
        <w:t xml:space="preserve">  </w:t>
      </w:r>
      <w:r w:rsidRPr="00655990">
        <w:rPr>
          <w:rFonts w:ascii="標楷體" w:eastAsia="標楷體" w:hAnsi="標楷體"/>
          <w:w w:val="110"/>
          <w:sz w:val="44"/>
          <w:szCs w:val="44"/>
        </w:rPr>
        <w:tab/>
      </w:r>
      <w:r>
        <w:rPr>
          <w:rFonts w:ascii="標楷體" w:eastAsia="標楷體" w:hAnsi="標楷體" w:hint="eastAsia"/>
          <w:w w:val="110"/>
          <w:sz w:val="44"/>
          <w:szCs w:val="44"/>
        </w:rPr>
        <w:t xml:space="preserve"> </w:t>
      </w:r>
      <w:r w:rsidR="00C803B0">
        <w:rPr>
          <w:rFonts w:ascii="標楷體" w:eastAsia="標楷體" w:hAnsi="標楷體" w:hint="eastAsia"/>
          <w:w w:val="110"/>
          <w:sz w:val="44"/>
          <w:szCs w:val="44"/>
        </w:rPr>
        <w:t xml:space="preserve"> </w:t>
      </w:r>
      <w:r w:rsidR="00C37249">
        <w:rPr>
          <w:rFonts w:ascii="標楷體" w:eastAsia="標楷體" w:hAnsi="標楷體" w:hint="eastAsia"/>
          <w:w w:val="110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w w:val="110"/>
          <w:sz w:val="44"/>
          <w:szCs w:val="44"/>
        </w:rPr>
        <w:t xml:space="preserve"> </w:t>
      </w:r>
      <w:r w:rsidRPr="00655990">
        <w:rPr>
          <w:rFonts w:ascii="標楷體" w:eastAsia="標楷體" w:hAnsi="標楷體"/>
          <w:w w:val="105"/>
          <w:sz w:val="44"/>
          <w:szCs w:val="44"/>
        </w:rPr>
        <w:t>(</w:t>
      </w:r>
      <w:r>
        <w:rPr>
          <w:rFonts w:ascii="標楷體" w:eastAsia="標楷體" w:hAnsi="標楷體" w:hint="eastAsia"/>
          <w:w w:val="105"/>
          <w:sz w:val="44"/>
          <w:szCs w:val="44"/>
        </w:rPr>
        <w:t>簽章</w:t>
      </w:r>
      <w:r w:rsidRPr="00655990">
        <w:rPr>
          <w:rFonts w:ascii="標楷體" w:eastAsia="標楷體" w:hAnsi="標楷體"/>
          <w:w w:val="105"/>
          <w:sz w:val="44"/>
          <w:szCs w:val="44"/>
        </w:rPr>
        <w:t>)</w:t>
      </w:r>
    </w:p>
    <w:p w:rsidR="00950D13" w:rsidRPr="00655990" w:rsidRDefault="00950D13" w:rsidP="00950D13">
      <w:pPr>
        <w:tabs>
          <w:tab w:val="left" w:pos="6024"/>
        </w:tabs>
        <w:ind w:left="2020"/>
        <w:rPr>
          <w:rFonts w:ascii="標楷體" w:eastAsia="標楷體" w:hAnsi="標楷體"/>
          <w:sz w:val="32"/>
        </w:rPr>
      </w:pPr>
    </w:p>
    <w:p w:rsidR="00950D13" w:rsidRPr="00950D13" w:rsidRDefault="00950D13" w:rsidP="00950D13">
      <w:pPr>
        <w:tabs>
          <w:tab w:val="left" w:pos="4420"/>
          <w:tab w:val="left" w:pos="5861"/>
          <w:tab w:val="left" w:pos="7301"/>
        </w:tabs>
        <w:spacing w:before="84"/>
        <w:ind w:left="20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Pr="00821B7A">
        <w:rPr>
          <w:rFonts w:ascii="標楷體" w:eastAsia="標楷體" w:hAnsi="標楷體" w:hint="eastAsia"/>
          <w:sz w:val="36"/>
          <w:szCs w:val="36"/>
        </w:rPr>
        <w:t xml:space="preserve"> </w:t>
      </w:r>
      <w:r w:rsidRPr="00821B7A">
        <w:rPr>
          <w:rFonts w:ascii="標楷體" w:eastAsia="標楷體" w:hAnsi="標楷體"/>
          <w:sz w:val="36"/>
          <w:szCs w:val="36"/>
        </w:rPr>
        <w:t>中華民國</w:t>
      </w:r>
      <w:r w:rsidRPr="00821B7A">
        <w:rPr>
          <w:rFonts w:ascii="標楷體" w:eastAsia="標楷體" w:hAnsi="標楷體"/>
          <w:sz w:val="36"/>
          <w:szCs w:val="36"/>
        </w:rPr>
        <w:tab/>
      </w:r>
      <w:r w:rsidRPr="00821B7A">
        <w:rPr>
          <w:rFonts w:ascii="標楷體" w:eastAsia="標楷體" w:hAnsi="標楷體" w:hint="eastAsia"/>
          <w:sz w:val="36"/>
          <w:szCs w:val="36"/>
        </w:rPr>
        <w:t xml:space="preserve">  </w:t>
      </w:r>
      <w:r w:rsidRPr="00821B7A">
        <w:rPr>
          <w:rFonts w:ascii="標楷體" w:eastAsia="標楷體" w:hAnsi="標楷體"/>
          <w:sz w:val="36"/>
          <w:szCs w:val="36"/>
        </w:rPr>
        <w:t>年</w:t>
      </w:r>
      <w:r w:rsidRPr="00821B7A">
        <w:rPr>
          <w:rFonts w:ascii="標楷體" w:eastAsia="標楷體" w:hAnsi="標楷體"/>
          <w:sz w:val="36"/>
          <w:szCs w:val="36"/>
        </w:rPr>
        <w:tab/>
      </w:r>
      <w:r w:rsidRPr="00821B7A">
        <w:rPr>
          <w:rFonts w:ascii="標楷體" w:eastAsia="標楷體" w:hAnsi="標楷體" w:hint="eastAsia"/>
          <w:sz w:val="36"/>
          <w:szCs w:val="36"/>
        </w:rPr>
        <w:t xml:space="preserve">  </w:t>
      </w:r>
      <w:r w:rsidRPr="00821B7A">
        <w:rPr>
          <w:rFonts w:ascii="標楷體" w:eastAsia="標楷體" w:hAnsi="標楷體"/>
          <w:sz w:val="36"/>
          <w:szCs w:val="36"/>
        </w:rPr>
        <w:t>月</w:t>
      </w:r>
      <w:r w:rsidRPr="00821B7A">
        <w:rPr>
          <w:rFonts w:ascii="標楷體" w:eastAsia="標楷體" w:hAnsi="標楷體"/>
          <w:sz w:val="36"/>
          <w:szCs w:val="36"/>
        </w:rPr>
        <w:tab/>
      </w:r>
      <w:r w:rsidRPr="00821B7A">
        <w:rPr>
          <w:rFonts w:ascii="標楷體" w:eastAsia="標楷體" w:hAnsi="標楷體" w:hint="eastAsia"/>
          <w:sz w:val="36"/>
          <w:szCs w:val="36"/>
        </w:rPr>
        <w:t xml:space="preserve">  </w:t>
      </w:r>
      <w:r w:rsidRPr="00821B7A">
        <w:rPr>
          <w:rFonts w:ascii="標楷體" w:eastAsia="標楷體" w:hAnsi="標楷體"/>
          <w:sz w:val="36"/>
          <w:szCs w:val="36"/>
        </w:rPr>
        <w:t>日</w:t>
      </w:r>
    </w:p>
    <w:p w:rsidR="00950D13" w:rsidRDefault="00950D13">
      <w:pPr>
        <w:pStyle w:val="a3"/>
        <w:spacing w:before="7"/>
        <w:rPr>
          <w:rFonts w:ascii="微軟正黑體"/>
          <w:b/>
          <w:sz w:val="17"/>
        </w:rPr>
      </w:pPr>
    </w:p>
    <w:p w:rsidR="00655990" w:rsidRPr="00655990" w:rsidRDefault="00655990" w:rsidP="00655990">
      <w:pPr>
        <w:pStyle w:val="a3"/>
        <w:spacing w:line="362" w:lineRule="exact"/>
        <w:ind w:left="383"/>
        <w:rPr>
          <w:rFonts w:ascii="標楷體" w:eastAsia="標楷體" w:hAnsi="標楷體"/>
          <w:sz w:val="25"/>
          <w:szCs w:val="25"/>
        </w:rPr>
      </w:pPr>
      <w:r w:rsidRPr="00655990">
        <w:rPr>
          <w:rFonts w:ascii="標楷體" w:eastAsia="標楷體" w:hAnsi="標楷體"/>
          <w:sz w:val="25"/>
          <w:szCs w:val="25"/>
        </w:rPr>
        <w:t>附註：</w:t>
      </w:r>
    </w:p>
    <w:p w:rsidR="00655990" w:rsidRDefault="000A6F2A" w:rsidP="00655990">
      <w:pPr>
        <w:pStyle w:val="a3"/>
        <w:numPr>
          <w:ilvl w:val="0"/>
          <w:numId w:val="1"/>
        </w:numPr>
        <w:rPr>
          <w:rFonts w:ascii="標楷體" w:eastAsia="標楷體" w:hAnsi="標楷體"/>
          <w:b/>
          <w:sz w:val="25"/>
          <w:szCs w:val="25"/>
        </w:rPr>
      </w:pPr>
      <w:r w:rsidRPr="000A6F2A">
        <w:rPr>
          <w:rFonts w:ascii="標楷體" w:eastAsia="標楷體" w:hAnsi="標楷體" w:hint="eastAsia"/>
          <w:b/>
          <w:color w:val="FF0000"/>
          <w:sz w:val="25"/>
          <w:szCs w:val="25"/>
        </w:rPr>
        <w:t>助理每月工資超過發給助理補助費時，不足部分仍由議員自行支付</w:t>
      </w:r>
      <w:r>
        <w:rPr>
          <w:rFonts w:ascii="Microsoft YaHei UI" w:eastAsia="Microsoft YaHei UI" w:hint="eastAsia"/>
          <w:b/>
          <w:spacing w:val="-22"/>
          <w:sz w:val="28"/>
        </w:rPr>
        <w:t>。</w:t>
      </w:r>
      <w:r w:rsidR="00655990" w:rsidRPr="00235505">
        <w:rPr>
          <w:rFonts w:ascii="標楷體" w:eastAsia="標楷體" w:hAnsi="標楷體"/>
          <w:b/>
          <w:sz w:val="25"/>
          <w:szCs w:val="25"/>
          <w:u w:val="single"/>
        </w:rPr>
        <w:t>新聘助理</w:t>
      </w:r>
      <w:r w:rsidR="00655990" w:rsidRPr="00235505">
        <w:rPr>
          <w:rFonts w:ascii="標楷體" w:eastAsia="標楷體" w:hAnsi="標楷體"/>
          <w:b/>
          <w:sz w:val="25"/>
          <w:szCs w:val="25"/>
        </w:rPr>
        <w:t>須另檢附聘書及撥款帳號存摺封面影本。</w:t>
      </w:r>
    </w:p>
    <w:p w:rsidR="00655990" w:rsidRPr="00753639" w:rsidRDefault="00655990" w:rsidP="00753639">
      <w:pPr>
        <w:pStyle w:val="a3"/>
        <w:numPr>
          <w:ilvl w:val="0"/>
          <w:numId w:val="1"/>
        </w:numPr>
        <w:rPr>
          <w:rFonts w:ascii="標楷體" w:eastAsia="標楷體" w:hAnsi="標楷體"/>
          <w:b/>
          <w:sz w:val="25"/>
          <w:szCs w:val="25"/>
        </w:rPr>
      </w:pPr>
      <w:r w:rsidRPr="00753639">
        <w:rPr>
          <w:rFonts w:ascii="標楷體" w:eastAsia="標楷體" w:hAnsi="標楷體"/>
          <w:sz w:val="25"/>
          <w:szCs w:val="25"/>
        </w:rPr>
        <w:t>為保障助理個人退休金專戶之權益及避免爭訟，</w:t>
      </w:r>
      <w:r w:rsidRPr="00753639">
        <w:rPr>
          <w:rFonts w:ascii="標楷體" w:eastAsia="標楷體" w:hAnsi="標楷體"/>
          <w:color w:val="FF0000"/>
          <w:sz w:val="25"/>
          <w:szCs w:val="25"/>
        </w:rPr>
        <w:t>有關助理調減酬金及停聘離職均不得追溯，調減酬金應自送件日之次月1日生效；另助理停聘離職應於送件日之次日</w:t>
      </w:r>
      <w:r w:rsidR="00FB7A41">
        <w:rPr>
          <w:rFonts w:ascii="標楷體" w:eastAsia="標楷體" w:hAnsi="標楷體" w:hint="eastAsia"/>
          <w:color w:val="FF0000"/>
          <w:sz w:val="25"/>
          <w:szCs w:val="25"/>
        </w:rPr>
        <w:t>生</w:t>
      </w:r>
      <w:r w:rsidRPr="00753639">
        <w:rPr>
          <w:rFonts w:ascii="標楷體" w:eastAsia="標楷體" w:hAnsi="標楷體"/>
          <w:color w:val="FF0000"/>
          <w:sz w:val="25"/>
          <w:szCs w:val="25"/>
        </w:rPr>
        <w:t>效。</w:t>
      </w:r>
    </w:p>
    <w:p w:rsidR="00655990" w:rsidRPr="00655990" w:rsidRDefault="00655990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r w:rsidRPr="00655990">
        <w:rPr>
          <w:rFonts w:ascii="標楷體" w:eastAsia="標楷體" w:hAnsi="標楷體"/>
          <w:sz w:val="25"/>
          <w:szCs w:val="25"/>
        </w:rPr>
        <w:t>勞保加、退保生效日期係以郵寄當日或派員送交勞保局之當日為</w:t>
      </w:r>
      <w:proofErr w:type="gramStart"/>
      <w:r w:rsidRPr="00655990">
        <w:rPr>
          <w:rFonts w:ascii="標楷體" w:eastAsia="標楷體" w:hAnsi="標楷體"/>
          <w:sz w:val="25"/>
          <w:szCs w:val="25"/>
        </w:rPr>
        <w:t>準</w:t>
      </w:r>
      <w:proofErr w:type="gramEnd"/>
      <w:r w:rsidRPr="00655990">
        <w:rPr>
          <w:rFonts w:ascii="標楷體" w:eastAsia="標楷體" w:hAnsi="標楷體"/>
          <w:sz w:val="25"/>
          <w:szCs w:val="25"/>
        </w:rPr>
        <w:t>。勞工退休金應自勞工到職之</w:t>
      </w:r>
      <w:proofErr w:type="gramStart"/>
      <w:r w:rsidRPr="00655990">
        <w:rPr>
          <w:rFonts w:ascii="標楷體" w:eastAsia="標楷體" w:hAnsi="標楷體"/>
          <w:sz w:val="25"/>
          <w:szCs w:val="25"/>
        </w:rPr>
        <w:t>日起提繳</w:t>
      </w:r>
      <w:proofErr w:type="gramEnd"/>
      <w:r w:rsidRPr="00655990">
        <w:rPr>
          <w:rFonts w:ascii="標楷體" w:eastAsia="標楷體" w:hAnsi="標楷體"/>
          <w:sz w:val="25"/>
          <w:szCs w:val="25"/>
        </w:rPr>
        <w:t>至離職當日止，雇主應於勞工到職、離職、復職或死亡之日起7日內，列表通知勞保局，辦理開始或停止提繳手續。</w:t>
      </w:r>
    </w:p>
    <w:p w:rsidR="00655990" w:rsidRPr="00655990" w:rsidRDefault="00655990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proofErr w:type="gramStart"/>
      <w:r w:rsidRPr="00655990">
        <w:rPr>
          <w:rFonts w:ascii="標楷體" w:eastAsia="標楷體" w:hAnsi="標楷體"/>
          <w:sz w:val="25"/>
          <w:szCs w:val="25"/>
        </w:rPr>
        <w:t>如異動</w:t>
      </w:r>
      <w:proofErr w:type="gramEnd"/>
      <w:r w:rsidRPr="00655990">
        <w:rPr>
          <w:rFonts w:ascii="標楷體" w:eastAsia="標楷體" w:hAnsi="標楷體"/>
          <w:sz w:val="25"/>
          <w:szCs w:val="25"/>
        </w:rPr>
        <w:t>原因為育嬰留職停薪者，須符合勞委會所發布「育嬰留職停薪實施辦法」之各項規定，並函知議會繼續投保勞、健保之起訖日期，俾憑辦理育嬰留職停薪續保事宜。</w:t>
      </w:r>
    </w:p>
    <w:p w:rsidR="00655990" w:rsidRPr="00655990" w:rsidRDefault="00655990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r w:rsidRPr="00655990">
        <w:rPr>
          <w:rFonts w:ascii="標楷體" w:eastAsia="標楷體" w:hAnsi="標楷體"/>
          <w:w w:val="95"/>
          <w:sz w:val="25"/>
          <w:szCs w:val="25"/>
        </w:rPr>
        <w:t>就業服務法第33條第1</w:t>
      </w:r>
      <w:r w:rsidRPr="00655990">
        <w:rPr>
          <w:rFonts w:ascii="標楷體" w:eastAsia="標楷體" w:hAnsi="標楷體"/>
          <w:spacing w:val="-12"/>
          <w:w w:val="95"/>
          <w:sz w:val="25"/>
          <w:szCs w:val="25"/>
        </w:rPr>
        <w:t>項規定：「雇主資遣員工時，應於員工</w:t>
      </w:r>
      <w:r w:rsidRPr="00655990">
        <w:rPr>
          <w:rFonts w:ascii="標楷體" w:eastAsia="標楷體" w:hAnsi="標楷體"/>
          <w:color w:val="FF0000"/>
          <w:w w:val="95"/>
          <w:sz w:val="25"/>
          <w:szCs w:val="25"/>
        </w:rPr>
        <w:t>離職之10日前</w:t>
      </w:r>
      <w:r w:rsidRPr="00655990">
        <w:rPr>
          <w:rFonts w:ascii="標楷體" w:eastAsia="標楷體" w:hAnsi="標楷體"/>
          <w:w w:val="95"/>
          <w:sz w:val="25"/>
          <w:szCs w:val="25"/>
        </w:rPr>
        <w:t>，將被資</w:t>
      </w:r>
      <w:r w:rsidRPr="00655990">
        <w:rPr>
          <w:rFonts w:ascii="標楷體" w:eastAsia="標楷體" w:hAnsi="標楷體"/>
          <w:sz w:val="25"/>
          <w:szCs w:val="25"/>
        </w:rPr>
        <w:t>遣員工之姓名、性別、年齡、住址，電話、擔任工作、資遺事由</w:t>
      </w:r>
      <w:proofErr w:type="gramStart"/>
      <w:r w:rsidRPr="00655990">
        <w:rPr>
          <w:rFonts w:ascii="標楷體" w:eastAsia="標楷體" w:hAnsi="標楷體"/>
          <w:sz w:val="25"/>
          <w:szCs w:val="25"/>
        </w:rPr>
        <w:t>及需否就業輔導</w:t>
      </w:r>
      <w:proofErr w:type="gramEnd"/>
      <w:r w:rsidRPr="00655990">
        <w:rPr>
          <w:rFonts w:ascii="標楷體" w:eastAsia="標楷體" w:hAnsi="標楷體"/>
          <w:sz w:val="25"/>
          <w:szCs w:val="25"/>
        </w:rPr>
        <w:t>等事</w:t>
      </w:r>
      <w:r w:rsidRPr="00655990">
        <w:rPr>
          <w:rFonts w:ascii="標楷體" w:eastAsia="標楷體" w:hAnsi="標楷體"/>
          <w:spacing w:val="-1"/>
          <w:sz w:val="25"/>
          <w:szCs w:val="25"/>
        </w:rPr>
        <w:t>項，列冊通報當地主管機關及公立就業服務機構。」如未依規定辦理，依同法第</w:t>
      </w:r>
      <w:r w:rsidRPr="00655990">
        <w:rPr>
          <w:rFonts w:ascii="標楷體" w:eastAsia="標楷體" w:hAnsi="標楷體"/>
          <w:sz w:val="25"/>
          <w:szCs w:val="25"/>
        </w:rPr>
        <w:t>68</w:t>
      </w:r>
      <w:r w:rsidRPr="00655990">
        <w:rPr>
          <w:rFonts w:ascii="標楷體" w:eastAsia="標楷體" w:hAnsi="標楷體"/>
          <w:spacing w:val="-5"/>
          <w:sz w:val="25"/>
          <w:szCs w:val="25"/>
        </w:rPr>
        <w:t>條第</w:t>
      </w:r>
      <w:r w:rsidRPr="00655990">
        <w:rPr>
          <w:rFonts w:ascii="標楷體" w:eastAsia="標楷體" w:hAnsi="標楷體"/>
          <w:sz w:val="25"/>
          <w:szCs w:val="25"/>
        </w:rPr>
        <w:t>1</w:t>
      </w:r>
      <w:r w:rsidRPr="00655990">
        <w:rPr>
          <w:rFonts w:ascii="標楷體" w:eastAsia="標楷體" w:hAnsi="標楷體"/>
          <w:spacing w:val="-5"/>
          <w:sz w:val="25"/>
          <w:szCs w:val="25"/>
        </w:rPr>
        <w:t>項規定，得處新臺幣</w:t>
      </w:r>
      <w:r w:rsidRPr="00655990">
        <w:rPr>
          <w:rFonts w:ascii="標楷體" w:eastAsia="標楷體" w:hAnsi="標楷體"/>
          <w:sz w:val="25"/>
          <w:szCs w:val="25"/>
        </w:rPr>
        <w:t>3</w:t>
      </w:r>
      <w:r w:rsidRPr="00655990">
        <w:rPr>
          <w:rFonts w:ascii="標楷體" w:eastAsia="標楷體" w:hAnsi="標楷體"/>
          <w:spacing w:val="-5"/>
          <w:sz w:val="25"/>
          <w:szCs w:val="25"/>
        </w:rPr>
        <w:t>萬元以上</w:t>
      </w:r>
      <w:r w:rsidRPr="00655990">
        <w:rPr>
          <w:rFonts w:ascii="標楷體" w:eastAsia="標楷體" w:hAnsi="標楷體"/>
          <w:sz w:val="25"/>
          <w:szCs w:val="25"/>
        </w:rPr>
        <w:t>15</w:t>
      </w:r>
      <w:r w:rsidRPr="00655990">
        <w:rPr>
          <w:rFonts w:ascii="標楷體" w:eastAsia="標楷體" w:hAnsi="標楷體"/>
          <w:spacing w:val="-4"/>
          <w:sz w:val="25"/>
          <w:szCs w:val="25"/>
        </w:rPr>
        <w:t>萬元以下罰緩。</w:t>
      </w:r>
    </w:p>
    <w:p w:rsidR="00655990" w:rsidRPr="00655990" w:rsidRDefault="00655990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r w:rsidRPr="00655990">
        <w:rPr>
          <w:rFonts w:ascii="標楷體" w:eastAsia="標楷體" w:hAnsi="標楷體"/>
          <w:spacing w:val="-1"/>
          <w:sz w:val="25"/>
          <w:szCs w:val="25"/>
        </w:rPr>
        <w:t>公務人員退休資遣撫</w:t>
      </w:r>
      <w:proofErr w:type="gramStart"/>
      <w:r w:rsidRPr="00655990">
        <w:rPr>
          <w:rFonts w:ascii="標楷體" w:eastAsia="標楷體" w:hAnsi="標楷體"/>
          <w:spacing w:val="-1"/>
          <w:sz w:val="25"/>
          <w:szCs w:val="25"/>
        </w:rPr>
        <w:t>卹</w:t>
      </w:r>
      <w:proofErr w:type="gramEnd"/>
      <w:r w:rsidRPr="00655990">
        <w:rPr>
          <w:rFonts w:ascii="標楷體" w:eastAsia="標楷體" w:hAnsi="標楷體"/>
          <w:spacing w:val="-1"/>
          <w:sz w:val="25"/>
          <w:szCs w:val="25"/>
        </w:rPr>
        <w:t>法第</w:t>
      </w:r>
      <w:r w:rsidRPr="00655990">
        <w:rPr>
          <w:rFonts w:ascii="標楷體" w:eastAsia="標楷體" w:hAnsi="標楷體"/>
          <w:sz w:val="25"/>
          <w:szCs w:val="25"/>
        </w:rPr>
        <w:t>77</w:t>
      </w:r>
      <w:r w:rsidRPr="00655990">
        <w:rPr>
          <w:rFonts w:ascii="標楷體" w:eastAsia="標楷體" w:hAnsi="標楷體"/>
          <w:spacing w:val="-8"/>
          <w:sz w:val="25"/>
          <w:szCs w:val="25"/>
        </w:rPr>
        <w:t>條第</w:t>
      </w:r>
      <w:r w:rsidRPr="00655990">
        <w:rPr>
          <w:rFonts w:ascii="標楷體" w:eastAsia="標楷體" w:hAnsi="標楷體"/>
          <w:sz w:val="25"/>
          <w:szCs w:val="25"/>
        </w:rPr>
        <w:t>1</w:t>
      </w:r>
      <w:r w:rsidRPr="00655990">
        <w:rPr>
          <w:rFonts w:ascii="標楷體" w:eastAsia="標楷體" w:hAnsi="標楷體"/>
          <w:spacing w:val="-8"/>
          <w:sz w:val="25"/>
          <w:szCs w:val="25"/>
        </w:rPr>
        <w:t>項第</w:t>
      </w:r>
      <w:r w:rsidRPr="00655990">
        <w:rPr>
          <w:rFonts w:ascii="標楷體" w:eastAsia="標楷體" w:hAnsi="標楷體"/>
          <w:sz w:val="25"/>
          <w:szCs w:val="25"/>
        </w:rPr>
        <w:t>1</w:t>
      </w:r>
      <w:r w:rsidRPr="00655990">
        <w:rPr>
          <w:rFonts w:ascii="標楷體" w:eastAsia="標楷體" w:hAnsi="標楷體"/>
          <w:spacing w:val="-4"/>
          <w:sz w:val="25"/>
          <w:szCs w:val="25"/>
        </w:rPr>
        <w:t>款規定，退休公務人員經審定支領或兼領</w:t>
      </w:r>
      <w:r w:rsidRPr="00655990">
        <w:rPr>
          <w:rFonts w:ascii="標楷體" w:eastAsia="標楷體" w:hAnsi="標楷體"/>
          <w:sz w:val="25"/>
          <w:szCs w:val="25"/>
        </w:rPr>
        <w:t>月退休金再任有給職務且再任由政府編列預算支給俸（薪）給、待遇或公費（以下簡稱薪酬）之機關（構）、學校或團體之職務並每月支領薪酬總額超過法定基本工資者，停止領受月退休金權利。</w:t>
      </w:r>
    </w:p>
    <w:p w:rsidR="00655990" w:rsidRPr="00655990" w:rsidRDefault="00655990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r w:rsidRPr="00655990">
        <w:rPr>
          <w:rFonts w:ascii="標楷體" w:eastAsia="標楷體" w:hAnsi="標楷體"/>
          <w:spacing w:val="-1"/>
          <w:sz w:val="25"/>
          <w:szCs w:val="25"/>
        </w:rPr>
        <w:t>中華民國刑法第211條規定，偽造、變造公文書，足以生損害於公眾或他人者，處1年以上7年以下有期徒刑；同法第 213 條規定，公務員明知為不實之事項，而登載於職務上所掌之公文書，足以生損害於公眾或他人者，處1 年以上7年以下有期徒刑。</w:t>
      </w:r>
    </w:p>
    <w:p w:rsidR="00655990" w:rsidRPr="00655990" w:rsidRDefault="00655990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r w:rsidRPr="00655990">
        <w:rPr>
          <w:rFonts w:ascii="標楷體" w:eastAsia="標楷體" w:hAnsi="標楷體"/>
          <w:spacing w:val="-1"/>
          <w:sz w:val="25"/>
          <w:szCs w:val="25"/>
        </w:rPr>
        <w:t>貪污治罪條例第5條第1項第2款規定，利用職務上之機會，以詐術使人將本人之物或第三人之物交付者，處7年以上有期徒刑，得</w:t>
      </w:r>
      <w:proofErr w:type="gramStart"/>
      <w:r w:rsidRPr="00655990">
        <w:rPr>
          <w:rFonts w:ascii="標楷體" w:eastAsia="標楷體" w:hAnsi="標楷體"/>
          <w:spacing w:val="-1"/>
          <w:sz w:val="25"/>
          <w:szCs w:val="25"/>
        </w:rPr>
        <w:t>併</w:t>
      </w:r>
      <w:proofErr w:type="gramEnd"/>
      <w:r w:rsidRPr="00655990">
        <w:rPr>
          <w:rFonts w:ascii="標楷體" w:eastAsia="標楷體" w:hAnsi="標楷體"/>
          <w:spacing w:val="-1"/>
          <w:sz w:val="25"/>
          <w:szCs w:val="25"/>
        </w:rPr>
        <w:t>科新臺幣6</w:t>
      </w:r>
      <w:proofErr w:type="gramStart"/>
      <w:r w:rsidRPr="00655990">
        <w:rPr>
          <w:rFonts w:ascii="標楷體" w:eastAsia="標楷體" w:hAnsi="標楷體"/>
          <w:spacing w:val="-1"/>
          <w:sz w:val="25"/>
          <w:szCs w:val="25"/>
        </w:rPr>
        <w:t>千</w:t>
      </w:r>
      <w:proofErr w:type="gramEnd"/>
      <w:r w:rsidRPr="00655990">
        <w:rPr>
          <w:rFonts w:ascii="標楷體" w:eastAsia="標楷體" w:hAnsi="標楷體"/>
          <w:spacing w:val="-1"/>
          <w:sz w:val="25"/>
          <w:szCs w:val="25"/>
        </w:rPr>
        <w:t>萬元以下罰金。</w:t>
      </w:r>
    </w:p>
    <w:p w:rsidR="00655990" w:rsidRPr="00655990" w:rsidRDefault="00402432" w:rsidP="00655990">
      <w:pPr>
        <w:pStyle w:val="a3"/>
        <w:numPr>
          <w:ilvl w:val="0"/>
          <w:numId w:val="1"/>
        </w:numPr>
        <w:rPr>
          <w:rFonts w:ascii="標楷體" w:eastAsia="標楷體" w:hAnsi="標楷體"/>
          <w:sz w:val="25"/>
          <w:szCs w:val="25"/>
        </w:rPr>
      </w:pPr>
      <w:r w:rsidRPr="00927F7E">
        <w:rPr>
          <w:rFonts w:ascii="標楷體" w:eastAsia="標楷體" w:hAnsi="標楷體" w:hint="eastAsia"/>
          <w:color w:val="FF0000"/>
          <w:w w:val="95"/>
          <w:sz w:val="25"/>
          <w:szCs w:val="25"/>
          <w:u w:val="single"/>
        </w:rPr>
        <w:t>議員</w:t>
      </w:r>
      <w:r w:rsidR="00655990" w:rsidRPr="00927F7E">
        <w:rPr>
          <w:rFonts w:ascii="標楷體" w:eastAsia="標楷體" w:hAnsi="標楷體"/>
          <w:color w:val="FF0000"/>
          <w:w w:val="95"/>
          <w:sz w:val="25"/>
          <w:szCs w:val="25"/>
          <w:u w:val="single"/>
        </w:rPr>
        <w:t>助理</w:t>
      </w:r>
      <w:r w:rsidRPr="00927F7E">
        <w:rPr>
          <w:rFonts w:ascii="標楷體" w:eastAsia="標楷體" w:hAnsi="標楷體" w:hint="eastAsia"/>
          <w:color w:val="FF0000"/>
          <w:w w:val="95"/>
          <w:sz w:val="25"/>
          <w:szCs w:val="25"/>
          <w:u w:val="single"/>
        </w:rPr>
        <w:t>補助費分配</w:t>
      </w:r>
      <w:r w:rsidR="00655990" w:rsidRPr="00927F7E">
        <w:rPr>
          <w:rFonts w:ascii="標楷體" w:eastAsia="標楷體" w:hAnsi="標楷體"/>
          <w:color w:val="FF0000"/>
          <w:w w:val="95"/>
          <w:sz w:val="25"/>
          <w:szCs w:val="25"/>
          <w:u w:val="single"/>
        </w:rPr>
        <w:t>清冊</w:t>
      </w:r>
      <w:r>
        <w:rPr>
          <w:rFonts w:ascii="標楷體" w:eastAsia="標楷體" w:hAnsi="標楷體" w:hint="eastAsia"/>
          <w:w w:val="95"/>
          <w:sz w:val="25"/>
          <w:szCs w:val="25"/>
        </w:rPr>
        <w:t>及</w:t>
      </w:r>
      <w:r w:rsidRPr="00927F7E">
        <w:rPr>
          <w:rFonts w:ascii="標楷體" w:eastAsia="標楷體" w:hAnsi="標楷體" w:hint="eastAsia"/>
          <w:color w:val="FF0000"/>
          <w:w w:val="95"/>
          <w:sz w:val="25"/>
          <w:szCs w:val="25"/>
          <w:u w:val="single"/>
        </w:rPr>
        <w:t>發給確認單</w:t>
      </w:r>
      <w:r w:rsidR="00655990" w:rsidRPr="00655990">
        <w:rPr>
          <w:rFonts w:ascii="標楷體" w:eastAsia="標楷體" w:hAnsi="標楷體" w:hint="eastAsia"/>
          <w:w w:val="95"/>
          <w:sz w:val="25"/>
          <w:szCs w:val="25"/>
        </w:rPr>
        <w:t>請</w:t>
      </w:r>
      <w:r w:rsidR="00655990" w:rsidRPr="00655990">
        <w:rPr>
          <w:rFonts w:ascii="標楷體" w:eastAsia="標楷體" w:hAnsi="標楷體"/>
          <w:w w:val="95"/>
          <w:sz w:val="25"/>
          <w:szCs w:val="25"/>
        </w:rPr>
        <w:t>於</w:t>
      </w:r>
      <w:r w:rsidR="00655990" w:rsidRPr="00655990">
        <w:rPr>
          <w:rFonts w:ascii="標楷體" w:eastAsia="標楷體" w:hAnsi="標楷體" w:hint="eastAsia"/>
          <w:color w:val="FF0000"/>
          <w:w w:val="95"/>
          <w:sz w:val="25"/>
          <w:szCs w:val="25"/>
        </w:rPr>
        <w:t>當</w:t>
      </w:r>
      <w:r w:rsidR="00655990" w:rsidRPr="00655990">
        <w:rPr>
          <w:rFonts w:ascii="標楷體" w:eastAsia="標楷體" w:hAnsi="標楷體"/>
          <w:color w:val="FF0000"/>
          <w:w w:val="95"/>
          <w:sz w:val="25"/>
          <w:szCs w:val="25"/>
        </w:rPr>
        <w:t>月</w:t>
      </w:r>
      <w:r w:rsidR="00821B7A">
        <w:rPr>
          <w:rFonts w:ascii="標楷體" w:eastAsia="標楷體" w:hAnsi="標楷體" w:hint="eastAsia"/>
          <w:color w:val="FF0000"/>
          <w:w w:val="95"/>
          <w:sz w:val="25"/>
          <w:szCs w:val="25"/>
        </w:rPr>
        <w:t>15</w:t>
      </w:r>
      <w:r w:rsidR="00655990" w:rsidRPr="00655990">
        <w:rPr>
          <w:rFonts w:ascii="標楷體" w:eastAsia="標楷體" w:hAnsi="標楷體"/>
          <w:color w:val="FF0000"/>
          <w:w w:val="95"/>
          <w:sz w:val="25"/>
          <w:szCs w:val="25"/>
        </w:rPr>
        <w:t>日前</w:t>
      </w:r>
      <w:r w:rsidR="00561A52">
        <w:rPr>
          <w:rFonts w:ascii="標楷體" w:eastAsia="標楷體" w:hAnsi="標楷體" w:hint="eastAsia"/>
          <w:color w:val="FF0000"/>
          <w:w w:val="95"/>
          <w:sz w:val="25"/>
          <w:szCs w:val="25"/>
        </w:rPr>
        <w:t>正本</w:t>
      </w:r>
      <w:r w:rsidR="00655990" w:rsidRPr="00655990">
        <w:rPr>
          <w:rFonts w:ascii="標楷體" w:eastAsia="標楷體" w:hAnsi="標楷體"/>
          <w:color w:val="FF0000"/>
          <w:w w:val="95"/>
          <w:sz w:val="25"/>
          <w:szCs w:val="25"/>
        </w:rPr>
        <w:t>擲於本會行政室</w:t>
      </w:r>
      <w:r w:rsidR="00655990" w:rsidRPr="00655990">
        <w:rPr>
          <w:rFonts w:ascii="標楷體" w:eastAsia="標楷體" w:hAnsi="標楷體"/>
          <w:w w:val="95"/>
          <w:sz w:val="25"/>
          <w:szCs w:val="25"/>
        </w:rPr>
        <w:t>，俾憑辦理</w:t>
      </w:r>
      <w:r w:rsidR="00655990" w:rsidRPr="00655990">
        <w:rPr>
          <w:rFonts w:ascii="標楷體" w:eastAsia="標楷體" w:hAnsi="標楷體" w:hint="eastAsia"/>
          <w:color w:val="FF0000"/>
          <w:w w:val="95"/>
          <w:sz w:val="25"/>
          <w:szCs w:val="25"/>
        </w:rPr>
        <w:t>當</w:t>
      </w:r>
      <w:r w:rsidR="00655990" w:rsidRPr="00655990">
        <w:rPr>
          <w:rFonts w:ascii="標楷體" w:eastAsia="標楷體" w:hAnsi="標楷體"/>
          <w:color w:val="FF0000"/>
          <w:w w:val="95"/>
          <w:sz w:val="25"/>
          <w:szCs w:val="25"/>
        </w:rPr>
        <w:t>月</w:t>
      </w:r>
      <w:r w:rsidR="00927F7E">
        <w:rPr>
          <w:rFonts w:ascii="標楷體" w:eastAsia="標楷體" w:hAnsi="標楷體" w:hint="eastAsia"/>
          <w:color w:val="FF0000"/>
          <w:w w:val="95"/>
          <w:sz w:val="25"/>
          <w:szCs w:val="25"/>
        </w:rPr>
        <w:t>補助費</w:t>
      </w:r>
      <w:r w:rsidR="00655990" w:rsidRPr="00655990">
        <w:rPr>
          <w:rFonts w:ascii="標楷體" w:eastAsia="標楷體" w:hAnsi="標楷體" w:hint="eastAsia"/>
          <w:color w:val="FF0000"/>
          <w:w w:val="95"/>
          <w:sz w:val="25"/>
          <w:szCs w:val="25"/>
        </w:rPr>
        <w:t>於次月</w:t>
      </w:r>
      <w:r w:rsidR="000F480E">
        <w:rPr>
          <w:rFonts w:ascii="標楷體" w:eastAsia="標楷體" w:hAnsi="標楷體" w:hint="eastAsia"/>
          <w:color w:val="FF0000"/>
          <w:w w:val="95"/>
          <w:sz w:val="25"/>
          <w:szCs w:val="25"/>
        </w:rPr>
        <w:t>1</w:t>
      </w:r>
      <w:r w:rsidR="00655990" w:rsidRPr="00655990">
        <w:rPr>
          <w:rFonts w:ascii="標楷體" w:eastAsia="標楷體" w:hAnsi="標楷體" w:hint="eastAsia"/>
          <w:color w:val="FF0000"/>
          <w:w w:val="95"/>
          <w:sz w:val="25"/>
          <w:szCs w:val="25"/>
        </w:rPr>
        <w:t>日</w:t>
      </w:r>
      <w:r w:rsidR="00655990" w:rsidRPr="00655990">
        <w:rPr>
          <w:rFonts w:ascii="標楷體" w:eastAsia="標楷體" w:hAnsi="標楷體"/>
          <w:color w:val="FF0000"/>
          <w:w w:val="95"/>
          <w:sz w:val="25"/>
          <w:szCs w:val="25"/>
        </w:rPr>
        <w:t>入帳</w:t>
      </w:r>
      <w:r w:rsidR="00655990" w:rsidRPr="00655990">
        <w:rPr>
          <w:rFonts w:ascii="標楷體" w:eastAsia="標楷體" w:hAnsi="標楷體"/>
          <w:w w:val="95"/>
          <w:sz w:val="25"/>
          <w:szCs w:val="25"/>
        </w:rPr>
        <w:t>等業務，以</w:t>
      </w:r>
      <w:r w:rsidR="00655990" w:rsidRPr="00655990">
        <w:rPr>
          <w:rFonts w:ascii="標楷體" w:eastAsia="標楷體" w:hAnsi="標楷體"/>
          <w:sz w:val="25"/>
          <w:szCs w:val="25"/>
        </w:rPr>
        <w:t>免影響</w:t>
      </w:r>
      <w:r w:rsidR="00253D38">
        <w:rPr>
          <w:rFonts w:ascii="標楷體" w:eastAsia="標楷體" w:hAnsi="標楷體" w:hint="eastAsia"/>
          <w:sz w:val="25"/>
          <w:szCs w:val="25"/>
        </w:rPr>
        <w:t>助理</w:t>
      </w:r>
      <w:r w:rsidR="00655990" w:rsidRPr="00655990">
        <w:rPr>
          <w:rFonts w:ascii="標楷體" w:eastAsia="標楷體" w:hAnsi="標楷體"/>
          <w:sz w:val="25"/>
          <w:szCs w:val="25"/>
        </w:rPr>
        <w:t>相關權益。</w:t>
      </w:r>
    </w:p>
    <w:p w:rsidR="00C038B9" w:rsidRPr="00821B7A" w:rsidRDefault="00C038B9" w:rsidP="00950D13">
      <w:pPr>
        <w:tabs>
          <w:tab w:val="left" w:pos="6024"/>
        </w:tabs>
        <w:rPr>
          <w:rFonts w:ascii="標楷體" w:eastAsia="標楷體" w:hAnsi="標楷體"/>
          <w:sz w:val="36"/>
          <w:szCs w:val="36"/>
        </w:rPr>
      </w:pPr>
    </w:p>
    <w:sectPr w:rsidR="00C038B9" w:rsidRPr="00821B7A" w:rsidSect="00655990">
      <w:type w:val="continuous"/>
      <w:pgSz w:w="11910" w:h="16840"/>
      <w:pgMar w:top="780" w:right="57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10E" w:rsidRDefault="0064510E" w:rsidP="000A011C">
      <w:r>
        <w:separator/>
      </w:r>
    </w:p>
  </w:endnote>
  <w:endnote w:type="continuationSeparator" w:id="0">
    <w:p w:rsidR="0064510E" w:rsidRDefault="0064510E" w:rsidP="000A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10E" w:rsidRDefault="0064510E" w:rsidP="000A011C">
      <w:r>
        <w:separator/>
      </w:r>
    </w:p>
  </w:footnote>
  <w:footnote w:type="continuationSeparator" w:id="0">
    <w:p w:rsidR="0064510E" w:rsidRDefault="0064510E" w:rsidP="000A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A2D3A"/>
    <w:multiLevelType w:val="hybridMultilevel"/>
    <w:tmpl w:val="995834EA"/>
    <w:lvl w:ilvl="0" w:tplc="ACE447AA">
      <w:start w:val="1"/>
      <w:numFmt w:val="taiwaneseCountingThousand"/>
      <w:lvlText w:val="%1、"/>
      <w:lvlJc w:val="left"/>
      <w:pPr>
        <w:ind w:left="13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B9"/>
    <w:rsid w:val="00046F22"/>
    <w:rsid w:val="000607C9"/>
    <w:rsid w:val="000625B7"/>
    <w:rsid w:val="000A011C"/>
    <w:rsid w:val="000A6F2A"/>
    <w:rsid w:val="000C75EF"/>
    <w:rsid w:val="000F480E"/>
    <w:rsid w:val="00235505"/>
    <w:rsid w:val="00253D38"/>
    <w:rsid w:val="00263344"/>
    <w:rsid w:val="002879FF"/>
    <w:rsid w:val="002C3B1F"/>
    <w:rsid w:val="002D0B0B"/>
    <w:rsid w:val="00310C39"/>
    <w:rsid w:val="003C0083"/>
    <w:rsid w:val="00402432"/>
    <w:rsid w:val="00517213"/>
    <w:rsid w:val="00533535"/>
    <w:rsid w:val="00561A52"/>
    <w:rsid w:val="0064510E"/>
    <w:rsid w:val="00653294"/>
    <w:rsid w:val="00655990"/>
    <w:rsid w:val="00661B4A"/>
    <w:rsid w:val="00753639"/>
    <w:rsid w:val="00771414"/>
    <w:rsid w:val="00821B7A"/>
    <w:rsid w:val="008B1B7C"/>
    <w:rsid w:val="00927F7E"/>
    <w:rsid w:val="00950D13"/>
    <w:rsid w:val="0098583E"/>
    <w:rsid w:val="009E0637"/>
    <w:rsid w:val="00A039B4"/>
    <w:rsid w:val="00A54B6D"/>
    <w:rsid w:val="00A819FD"/>
    <w:rsid w:val="00B10AB1"/>
    <w:rsid w:val="00B30488"/>
    <w:rsid w:val="00B828A2"/>
    <w:rsid w:val="00B92461"/>
    <w:rsid w:val="00C038B9"/>
    <w:rsid w:val="00C37249"/>
    <w:rsid w:val="00C803B0"/>
    <w:rsid w:val="00C84C48"/>
    <w:rsid w:val="00CB1A77"/>
    <w:rsid w:val="00CE654F"/>
    <w:rsid w:val="00D16E4A"/>
    <w:rsid w:val="00D5297C"/>
    <w:rsid w:val="00E941AA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C649F7-61C9-4B81-835F-00910F57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JhengHei UI" w:eastAsia="Microsoft JhengHei UI" w:hAnsi="Microsoft JhengHei UI" w:cs="Microsoft Jheng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608" w:lineRule="exact"/>
      <w:ind w:left="928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A0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011C"/>
    <w:rPr>
      <w:rFonts w:ascii="Microsoft JhengHei UI" w:eastAsia="Microsoft JhengHei UI" w:hAnsi="Microsoft JhengHei UI" w:cs="Microsoft JhengHei UI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A0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011C"/>
    <w:rPr>
      <w:rFonts w:ascii="Microsoft JhengHei UI" w:eastAsia="Microsoft JhengHei UI" w:hAnsi="Microsoft JhengHei UI" w:cs="Microsoft Jheng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2024-12-03T07:14:00Z</cp:lastPrinted>
  <dcterms:created xsi:type="dcterms:W3CDTF">2024-12-09T06:36:00Z</dcterms:created>
  <dcterms:modified xsi:type="dcterms:W3CDTF">2024-12-09T07:26:00Z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2023-11-17T00:00:00Z</vt:filetime>
  </property>
</Properties>
</file>